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4736" w14:textId="7AF1C4B2" w:rsidR="00C56712" w:rsidRDefault="00C56712" w:rsidP="00C355C0">
      <w:pPr>
        <w:jc w:val="center"/>
        <w:outlineLvl w:val="0"/>
        <w:rPr>
          <w:b/>
          <w:bCs/>
        </w:rPr>
      </w:pPr>
      <w:r>
        <w:rPr>
          <w:b/>
          <w:bCs/>
        </w:rPr>
        <w:t>Hadits Al-A</w:t>
      </w:r>
      <w:r w:rsidR="000A7CB7">
        <w:rPr>
          <w:b/>
          <w:bCs/>
        </w:rPr>
        <w:t>rbain An-Nawawiyah #</w:t>
      </w:r>
      <w:r w:rsidR="00A2680C">
        <w:rPr>
          <w:b/>
          <w:bCs/>
        </w:rPr>
        <w:t>0</w:t>
      </w:r>
      <w:r w:rsidR="009F7633">
        <w:rPr>
          <w:b/>
          <w:bCs/>
        </w:rPr>
        <w:t>7</w:t>
      </w:r>
    </w:p>
    <w:p w14:paraId="0B7E6C7A" w14:textId="77777777" w:rsidR="00A2680C" w:rsidRDefault="00A2680C" w:rsidP="00C355C0">
      <w:pPr>
        <w:jc w:val="center"/>
        <w:outlineLvl w:val="0"/>
        <w:rPr>
          <w:b/>
          <w:bCs/>
        </w:rPr>
      </w:pPr>
    </w:p>
    <w:p w14:paraId="7C459916" w14:textId="546FA50C" w:rsidR="00C56712" w:rsidRDefault="00627049" w:rsidP="00C355C0">
      <w:pPr>
        <w:pStyle w:val="Title"/>
        <w:jc w:val="center"/>
        <w:outlineLvl w:val="0"/>
      </w:pPr>
      <w:r>
        <w:t>Agama adalah Nasihat</w:t>
      </w:r>
    </w:p>
    <w:p w14:paraId="6B1F2C75" w14:textId="49B6EB04" w:rsidR="001B5918" w:rsidRDefault="001B5918" w:rsidP="001B5918">
      <w:pPr>
        <w:jc w:val="both"/>
        <w:rPr>
          <w:b/>
          <w:bCs/>
        </w:rPr>
      </w:pPr>
    </w:p>
    <w:p w14:paraId="18B5E74B" w14:textId="63C820E4" w:rsidR="00E078C9" w:rsidRPr="00FB4626" w:rsidRDefault="00E078C9" w:rsidP="00FB4626">
      <w:pPr>
        <w:pStyle w:val="Arabic2"/>
      </w:pPr>
      <w:r w:rsidRPr="00FB4626">
        <w:rPr>
          <w:rtl/>
        </w:rPr>
        <w:t>عَنْ أَبِي ر</w:t>
      </w:r>
      <w:r w:rsidRPr="00FB4626">
        <w:rPr>
          <w:rFonts w:hint="cs"/>
          <w:rtl/>
        </w:rPr>
        <w:t>ُ</w:t>
      </w:r>
      <w:r w:rsidRPr="00FB4626">
        <w:rPr>
          <w:rtl/>
        </w:rPr>
        <w:t>ق</w:t>
      </w:r>
      <w:r w:rsidRPr="00FB4626">
        <w:rPr>
          <w:rFonts w:hint="cs"/>
          <w:rtl/>
        </w:rPr>
        <w:t>َ</w:t>
      </w:r>
      <w:r w:rsidRPr="00FB4626">
        <w:rPr>
          <w:rtl/>
        </w:rPr>
        <w:t>ي</w:t>
      </w:r>
      <w:r w:rsidRPr="00FB4626">
        <w:rPr>
          <w:rFonts w:hint="cs"/>
          <w:rtl/>
        </w:rPr>
        <w:t>َّ</w:t>
      </w:r>
      <w:r w:rsidRPr="00FB4626">
        <w:rPr>
          <w:rtl/>
        </w:rPr>
        <w:t>ة</w:t>
      </w:r>
      <w:r w:rsidRPr="00FB4626">
        <w:rPr>
          <w:rFonts w:hint="cs"/>
          <w:rtl/>
        </w:rPr>
        <w:t>َ</w:t>
      </w:r>
      <w:r w:rsidRPr="00FB4626">
        <w:rPr>
          <w:rtl/>
        </w:rPr>
        <w:t xml:space="preserve"> ت</w:t>
      </w:r>
      <w:r w:rsidRPr="00FB4626">
        <w:rPr>
          <w:rFonts w:hint="cs"/>
          <w:rtl/>
        </w:rPr>
        <w:t>َ</w:t>
      </w:r>
      <w:r w:rsidRPr="00FB4626">
        <w:rPr>
          <w:rtl/>
        </w:rPr>
        <w:t>م</w:t>
      </w:r>
      <w:r w:rsidRPr="00FB4626">
        <w:rPr>
          <w:rFonts w:hint="cs"/>
          <w:rtl/>
        </w:rPr>
        <w:t>ِ</w:t>
      </w:r>
      <w:r w:rsidRPr="00FB4626">
        <w:rPr>
          <w:rtl/>
        </w:rPr>
        <w:t>ي</w:t>
      </w:r>
      <w:r w:rsidRPr="00FB4626">
        <w:rPr>
          <w:rFonts w:hint="cs"/>
          <w:rtl/>
        </w:rPr>
        <w:t>ْ</w:t>
      </w:r>
      <w:r w:rsidRPr="00FB4626">
        <w:rPr>
          <w:rtl/>
        </w:rPr>
        <w:t>م</w:t>
      </w:r>
      <w:r w:rsidRPr="00FB4626">
        <w:rPr>
          <w:rFonts w:hint="cs"/>
          <w:rtl/>
        </w:rPr>
        <w:t>ٍ</w:t>
      </w:r>
      <w:r w:rsidRPr="00FB4626">
        <w:rPr>
          <w:rtl/>
        </w:rPr>
        <w:t xml:space="preserve"> ب</w:t>
      </w:r>
      <w:r w:rsidRPr="00FB4626">
        <w:rPr>
          <w:rFonts w:hint="cs"/>
          <w:rtl/>
        </w:rPr>
        <w:t>ْ</w:t>
      </w:r>
      <w:r w:rsidRPr="00FB4626">
        <w:rPr>
          <w:rtl/>
        </w:rPr>
        <w:t>ن</w:t>
      </w:r>
      <w:r w:rsidRPr="00FB4626">
        <w:rPr>
          <w:rFonts w:hint="cs"/>
          <w:rtl/>
        </w:rPr>
        <w:t>ِ</w:t>
      </w:r>
      <w:r w:rsidRPr="00FB4626">
        <w:rPr>
          <w:rtl/>
        </w:rPr>
        <w:t xml:space="preserve"> أ</w:t>
      </w:r>
      <w:r w:rsidRPr="00FB4626">
        <w:rPr>
          <w:rFonts w:hint="cs"/>
          <w:rtl/>
        </w:rPr>
        <w:t>َ</w:t>
      </w:r>
      <w:r w:rsidRPr="00FB4626">
        <w:rPr>
          <w:rtl/>
        </w:rPr>
        <w:t>و</w:t>
      </w:r>
      <w:r w:rsidRPr="00FB4626">
        <w:rPr>
          <w:rFonts w:hint="cs"/>
          <w:rtl/>
        </w:rPr>
        <w:t>ْ</w:t>
      </w:r>
      <w:r w:rsidRPr="00FB4626">
        <w:rPr>
          <w:rtl/>
        </w:rPr>
        <w:t>س</w:t>
      </w:r>
      <w:r w:rsidRPr="00FB4626">
        <w:rPr>
          <w:rFonts w:hint="cs"/>
          <w:rtl/>
        </w:rPr>
        <w:t>ٍ</w:t>
      </w:r>
      <w:r w:rsidRPr="00FB4626">
        <w:rPr>
          <w:rtl/>
        </w:rPr>
        <w:t xml:space="preserve"> الد</w:t>
      </w:r>
      <w:r w:rsidRPr="00FB4626">
        <w:rPr>
          <w:rFonts w:hint="cs"/>
          <w:rtl/>
        </w:rPr>
        <w:t>َّ</w:t>
      </w:r>
      <w:r w:rsidRPr="00FB4626">
        <w:rPr>
          <w:rtl/>
        </w:rPr>
        <w:t>ار</w:t>
      </w:r>
      <w:r w:rsidRPr="00FB4626">
        <w:rPr>
          <w:rFonts w:hint="cs"/>
          <w:rtl/>
        </w:rPr>
        <w:t>ِ</w:t>
      </w:r>
      <w:r w:rsidRPr="00FB4626">
        <w:rPr>
          <w:rtl/>
        </w:rPr>
        <w:t>ي ر</w:t>
      </w:r>
      <w:r w:rsidRPr="00FB4626">
        <w:rPr>
          <w:rFonts w:hint="cs"/>
          <w:rtl/>
        </w:rPr>
        <w:t>َ</w:t>
      </w:r>
      <w:r w:rsidRPr="00FB4626">
        <w:rPr>
          <w:rtl/>
        </w:rPr>
        <w:t>ض</w:t>
      </w:r>
      <w:r w:rsidRPr="00FB4626">
        <w:rPr>
          <w:rFonts w:hint="cs"/>
          <w:rtl/>
        </w:rPr>
        <w:t>ِ</w:t>
      </w:r>
      <w:r w:rsidRPr="00FB4626">
        <w:rPr>
          <w:rtl/>
        </w:rPr>
        <w:t>ي</w:t>
      </w:r>
      <w:r w:rsidRPr="00FB4626">
        <w:rPr>
          <w:rFonts w:hint="cs"/>
          <w:rtl/>
        </w:rPr>
        <w:t>َ</w:t>
      </w:r>
      <w:r w:rsidRPr="00FB4626">
        <w:rPr>
          <w:rtl/>
        </w:rPr>
        <w:t xml:space="preserve"> الله</w:t>
      </w:r>
      <w:r w:rsidRPr="00FB4626">
        <w:rPr>
          <w:rFonts w:hint="cs"/>
          <w:rtl/>
        </w:rPr>
        <w:t>ُ</w:t>
      </w:r>
      <w:r w:rsidRPr="00FB4626">
        <w:rPr>
          <w:rtl/>
        </w:rPr>
        <w:t xml:space="preserve"> ت</w:t>
      </w:r>
      <w:r w:rsidRPr="00FB4626">
        <w:rPr>
          <w:rFonts w:hint="cs"/>
          <w:rtl/>
        </w:rPr>
        <w:t>َ</w:t>
      </w:r>
      <w:r w:rsidRPr="00FB4626">
        <w:rPr>
          <w:rtl/>
        </w:rPr>
        <w:t>ع</w:t>
      </w:r>
      <w:r w:rsidRPr="00FB4626">
        <w:rPr>
          <w:rFonts w:hint="cs"/>
          <w:rtl/>
        </w:rPr>
        <w:t>َ</w:t>
      </w:r>
      <w:r w:rsidRPr="00FB4626">
        <w:rPr>
          <w:rtl/>
        </w:rPr>
        <w:t>ال</w:t>
      </w:r>
      <w:r w:rsidRPr="00FB4626">
        <w:rPr>
          <w:rFonts w:hint="cs"/>
          <w:rtl/>
        </w:rPr>
        <w:t>َ</w:t>
      </w:r>
      <w:r w:rsidRPr="00FB4626">
        <w:rPr>
          <w:rtl/>
        </w:rPr>
        <w:t>ى ع</w:t>
      </w:r>
      <w:r w:rsidRPr="00FB4626">
        <w:rPr>
          <w:rFonts w:hint="cs"/>
          <w:rtl/>
        </w:rPr>
        <w:t>َ</w:t>
      </w:r>
      <w:r w:rsidRPr="00FB4626">
        <w:rPr>
          <w:rtl/>
        </w:rPr>
        <w:t>ن</w:t>
      </w:r>
      <w:r w:rsidRPr="00FB4626">
        <w:rPr>
          <w:rFonts w:hint="cs"/>
          <w:rtl/>
        </w:rPr>
        <w:t>ْ</w:t>
      </w:r>
      <w:r w:rsidRPr="00FB4626">
        <w:rPr>
          <w:rtl/>
        </w:rPr>
        <w:t>ه</w:t>
      </w:r>
      <w:r w:rsidRPr="00FB4626">
        <w:rPr>
          <w:rFonts w:hint="cs"/>
          <w:rtl/>
        </w:rPr>
        <w:t>ُ</w:t>
      </w:r>
      <w:r w:rsidRPr="00FB4626">
        <w:rPr>
          <w:rtl/>
        </w:rPr>
        <w:t xml:space="preserve"> أ</w:t>
      </w:r>
      <w:r w:rsidRPr="00FB4626">
        <w:rPr>
          <w:rFonts w:hint="cs"/>
          <w:rtl/>
        </w:rPr>
        <w:t>َ</w:t>
      </w:r>
      <w:r w:rsidRPr="00FB4626">
        <w:rPr>
          <w:rtl/>
        </w:rPr>
        <w:t>ن</w:t>
      </w:r>
      <w:r w:rsidRPr="00FB4626">
        <w:rPr>
          <w:rFonts w:hint="cs"/>
          <w:rtl/>
        </w:rPr>
        <w:t>َّ</w:t>
      </w:r>
      <w:r w:rsidRPr="00FB4626">
        <w:rPr>
          <w:rtl/>
        </w:rPr>
        <w:t xml:space="preserve"> الن</w:t>
      </w:r>
      <w:r w:rsidRPr="00FB4626">
        <w:rPr>
          <w:rFonts w:hint="cs"/>
          <w:rtl/>
        </w:rPr>
        <w:t>َّ</w:t>
      </w:r>
      <w:r w:rsidRPr="00FB4626">
        <w:rPr>
          <w:rtl/>
        </w:rPr>
        <w:t>ب</w:t>
      </w:r>
      <w:r w:rsidRPr="00FB4626">
        <w:rPr>
          <w:rFonts w:hint="cs"/>
          <w:rtl/>
        </w:rPr>
        <w:t>ِ</w:t>
      </w:r>
      <w:r w:rsidRPr="00FB4626">
        <w:rPr>
          <w:rtl/>
        </w:rPr>
        <w:t>ي</w:t>
      </w:r>
      <w:r w:rsidRPr="00FB4626">
        <w:rPr>
          <w:rFonts w:hint="cs"/>
          <w:rtl/>
        </w:rPr>
        <w:t>َّ</w:t>
      </w:r>
      <w:r w:rsidRPr="00FB4626">
        <w:rPr>
          <w:rtl/>
        </w:rPr>
        <w:t xml:space="preserve"> ص</w:t>
      </w:r>
      <w:r w:rsidRPr="00FB4626">
        <w:rPr>
          <w:rFonts w:hint="cs"/>
          <w:rtl/>
        </w:rPr>
        <w:t>َ</w:t>
      </w:r>
      <w:r w:rsidRPr="00FB4626">
        <w:rPr>
          <w:rtl/>
        </w:rPr>
        <w:t>ل</w:t>
      </w:r>
      <w:r w:rsidRPr="00FB4626">
        <w:rPr>
          <w:rFonts w:hint="cs"/>
          <w:rtl/>
        </w:rPr>
        <w:t>َّ</w:t>
      </w:r>
      <w:r w:rsidRPr="00FB4626">
        <w:rPr>
          <w:rtl/>
        </w:rPr>
        <w:t>ى الله</w:t>
      </w:r>
      <w:r w:rsidRPr="00FB4626">
        <w:rPr>
          <w:rFonts w:hint="cs"/>
          <w:rtl/>
        </w:rPr>
        <w:t>ُ</w:t>
      </w:r>
      <w:r w:rsidRPr="00FB4626">
        <w:rPr>
          <w:rtl/>
        </w:rPr>
        <w:t xml:space="preserve"> ع</w:t>
      </w:r>
      <w:r w:rsidRPr="00FB4626">
        <w:rPr>
          <w:rFonts w:hint="cs"/>
          <w:rtl/>
        </w:rPr>
        <w:t>َ</w:t>
      </w:r>
      <w:r w:rsidRPr="00FB4626">
        <w:rPr>
          <w:rtl/>
        </w:rPr>
        <w:t>ل</w:t>
      </w:r>
      <w:r w:rsidRPr="00FB4626">
        <w:rPr>
          <w:rFonts w:hint="cs"/>
          <w:rtl/>
        </w:rPr>
        <w:t>َ</w:t>
      </w:r>
      <w:r w:rsidRPr="00FB4626">
        <w:rPr>
          <w:rtl/>
        </w:rPr>
        <w:t>ي</w:t>
      </w:r>
      <w:r w:rsidRPr="00FB4626">
        <w:rPr>
          <w:rFonts w:hint="cs"/>
          <w:rtl/>
        </w:rPr>
        <w:t>ْ</w:t>
      </w:r>
      <w:r w:rsidRPr="00FB4626">
        <w:rPr>
          <w:rtl/>
        </w:rPr>
        <w:t>ه</w:t>
      </w:r>
      <w:r w:rsidRPr="00FB4626">
        <w:rPr>
          <w:rFonts w:hint="cs"/>
          <w:rtl/>
        </w:rPr>
        <w:t>ِ</w:t>
      </w:r>
      <w:r w:rsidRPr="00FB4626">
        <w:rPr>
          <w:rtl/>
        </w:rPr>
        <w:t xml:space="preserve"> و</w:t>
      </w:r>
      <w:r w:rsidRPr="00FB4626">
        <w:rPr>
          <w:rFonts w:hint="cs"/>
          <w:rtl/>
        </w:rPr>
        <w:t>َ</w:t>
      </w:r>
      <w:r w:rsidRPr="00FB4626">
        <w:rPr>
          <w:rtl/>
        </w:rPr>
        <w:t>آل</w:t>
      </w:r>
      <w:r w:rsidRPr="00FB4626">
        <w:rPr>
          <w:rFonts w:hint="cs"/>
          <w:rtl/>
        </w:rPr>
        <w:t>ِ</w:t>
      </w:r>
      <w:r w:rsidRPr="00FB4626">
        <w:rPr>
          <w:rtl/>
        </w:rPr>
        <w:t>ه</w:t>
      </w:r>
      <w:r w:rsidRPr="00FB4626">
        <w:rPr>
          <w:rFonts w:hint="cs"/>
          <w:rtl/>
        </w:rPr>
        <w:t>ِ</w:t>
      </w:r>
      <w:r w:rsidRPr="00FB4626">
        <w:rPr>
          <w:rtl/>
        </w:rPr>
        <w:t xml:space="preserve"> و</w:t>
      </w:r>
      <w:r w:rsidRPr="00FB4626">
        <w:rPr>
          <w:rFonts w:hint="cs"/>
          <w:rtl/>
        </w:rPr>
        <w:t>َ</w:t>
      </w:r>
      <w:r w:rsidRPr="00FB4626">
        <w:rPr>
          <w:rtl/>
        </w:rPr>
        <w:t>س</w:t>
      </w:r>
      <w:r w:rsidRPr="00FB4626">
        <w:rPr>
          <w:rFonts w:hint="cs"/>
          <w:rtl/>
        </w:rPr>
        <w:t>َ</w:t>
      </w:r>
      <w:r w:rsidRPr="00FB4626">
        <w:rPr>
          <w:rtl/>
        </w:rPr>
        <w:t>ل</w:t>
      </w:r>
      <w:r w:rsidRPr="00FB4626">
        <w:rPr>
          <w:rFonts w:hint="cs"/>
          <w:rtl/>
        </w:rPr>
        <w:t>َّ</w:t>
      </w:r>
      <w:r w:rsidRPr="00FB4626">
        <w:rPr>
          <w:rtl/>
        </w:rPr>
        <w:t>م</w:t>
      </w:r>
      <w:r w:rsidRPr="00FB4626">
        <w:rPr>
          <w:rFonts w:hint="cs"/>
          <w:rtl/>
        </w:rPr>
        <w:t>َ</w:t>
      </w:r>
      <w:r w:rsidRPr="00FB4626">
        <w:rPr>
          <w:rtl/>
        </w:rPr>
        <w:t xml:space="preserve"> ق</w:t>
      </w:r>
      <w:r w:rsidRPr="00FB4626">
        <w:rPr>
          <w:rFonts w:hint="cs"/>
          <w:rtl/>
        </w:rPr>
        <w:t>َ</w:t>
      </w:r>
      <w:r w:rsidRPr="00FB4626">
        <w:rPr>
          <w:rtl/>
        </w:rPr>
        <w:t>ال</w:t>
      </w:r>
      <w:r w:rsidRPr="00FB4626">
        <w:rPr>
          <w:rFonts w:hint="cs"/>
          <w:rtl/>
        </w:rPr>
        <w:t>َ</w:t>
      </w:r>
      <w:r w:rsidRPr="00FB4626">
        <w:rPr>
          <w:rtl/>
        </w:rPr>
        <w:t xml:space="preserve"> الد</w:t>
      </w:r>
      <w:r w:rsidRPr="00FB4626">
        <w:rPr>
          <w:rFonts w:hint="cs"/>
          <w:rtl/>
        </w:rPr>
        <w:t>ِّ</w:t>
      </w:r>
      <w:r w:rsidRPr="00FB4626">
        <w:rPr>
          <w:rtl/>
        </w:rPr>
        <w:t>ي</w:t>
      </w:r>
      <w:r w:rsidRPr="00FB4626">
        <w:rPr>
          <w:rFonts w:hint="cs"/>
          <w:rtl/>
        </w:rPr>
        <w:t>ْ</w:t>
      </w:r>
      <w:r w:rsidRPr="00FB4626">
        <w:rPr>
          <w:rtl/>
        </w:rPr>
        <w:t>ن</w:t>
      </w:r>
      <w:r w:rsidRPr="00FB4626">
        <w:rPr>
          <w:rFonts w:hint="cs"/>
          <w:rtl/>
        </w:rPr>
        <w:t>ُ</w:t>
      </w:r>
      <w:r w:rsidRPr="00FB4626">
        <w:rPr>
          <w:rtl/>
        </w:rPr>
        <w:t xml:space="preserve"> الن</w:t>
      </w:r>
      <w:r w:rsidRPr="00FB4626">
        <w:rPr>
          <w:rFonts w:hint="cs"/>
          <w:rtl/>
        </w:rPr>
        <w:t>َّ</w:t>
      </w:r>
      <w:r w:rsidRPr="00FB4626">
        <w:rPr>
          <w:rtl/>
        </w:rPr>
        <w:t>ص</w:t>
      </w:r>
      <w:r w:rsidRPr="00FB4626">
        <w:rPr>
          <w:rFonts w:hint="cs"/>
          <w:rtl/>
        </w:rPr>
        <w:t>ِ</w:t>
      </w:r>
      <w:r w:rsidRPr="00FB4626">
        <w:rPr>
          <w:rtl/>
        </w:rPr>
        <w:t>ي</w:t>
      </w:r>
      <w:r w:rsidRPr="00FB4626">
        <w:rPr>
          <w:rFonts w:hint="cs"/>
          <w:rtl/>
        </w:rPr>
        <w:t>ْ</w:t>
      </w:r>
      <w:r w:rsidRPr="00FB4626">
        <w:rPr>
          <w:rtl/>
        </w:rPr>
        <w:t>ح</w:t>
      </w:r>
      <w:r w:rsidRPr="00FB4626">
        <w:rPr>
          <w:rFonts w:hint="cs"/>
          <w:rtl/>
        </w:rPr>
        <w:t>َ</w:t>
      </w:r>
      <w:r w:rsidRPr="00FB4626">
        <w:rPr>
          <w:rtl/>
        </w:rPr>
        <w:t>ة</w:t>
      </w:r>
      <w:r w:rsidRPr="00FB4626">
        <w:rPr>
          <w:rFonts w:hint="cs"/>
          <w:rtl/>
        </w:rPr>
        <w:t>ُ</w:t>
      </w:r>
      <w:r w:rsidRPr="00FB4626">
        <w:rPr>
          <w:rtl/>
        </w:rPr>
        <w:t xml:space="preserve"> ق</w:t>
      </w:r>
      <w:r w:rsidRPr="00FB4626">
        <w:rPr>
          <w:rFonts w:hint="cs"/>
          <w:rtl/>
        </w:rPr>
        <w:t>ُ</w:t>
      </w:r>
      <w:r w:rsidRPr="00FB4626">
        <w:rPr>
          <w:rtl/>
        </w:rPr>
        <w:t>ل</w:t>
      </w:r>
      <w:r w:rsidRPr="00FB4626">
        <w:rPr>
          <w:rFonts w:hint="cs"/>
          <w:rtl/>
        </w:rPr>
        <w:t>ْ</w:t>
      </w:r>
      <w:r w:rsidRPr="00FB4626">
        <w:rPr>
          <w:rtl/>
        </w:rPr>
        <w:t>ن</w:t>
      </w:r>
      <w:r w:rsidRPr="00FB4626">
        <w:rPr>
          <w:rFonts w:hint="cs"/>
          <w:rtl/>
        </w:rPr>
        <w:t>َ</w:t>
      </w:r>
      <w:r w:rsidRPr="00FB4626">
        <w:rPr>
          <w:rtl/>
        </w:rPr>
        <w:t>ا : ل</w:t>
      </w:r>
      <w:r w:rsidRPr="00FB4626">
        <w:rPr>
          <w:rFonts w:hint="cs"/>
          <w:rtl/>
        </w:rPr>
        <w:t>ِ</w:t>
      </w:r>
      <w:r w:rsidRPr="00FB4626">
        <w:rPr>
          <w:rtl/>
        </w:rPr>
        <w:t>م</w:t>
      </w:r>
      <w:r w:rsidRPr="00FB4626">
        <w:rPr>
          <w:rFonts w:hint="cs"/>
          <w:rtl/>
        </w:rPr>
        <w:t>َ</w:t>
      </w:r>
      <w:r w:rsidRPr="00FB4626">
        <w:rPr>
          <w:rtl/>
        </w:rPr>
        <w:t>ن</w:t>
      </w:r>
      <w:r w:rsidRPr="00FB4626">
        <w:rPr>
          <w:rFonts w:hint="cs"/>
          <w:rtl/>
        </w:rPr>
        <w:t>ْ</w:t>
      </w:r>
      <w:r w:rsidRPr="00FB4626">
        <w:rPr>
          <w:rtl/>
        </w:rPr>
        <w:t xml:space="preserve"> ؟ ق</w:t>
      </w:r>
      <w:r w:rsidRPr="00FB4626">
        <w:rPr>
          <w:rFonts w:hint="cs"/>
          <w:rtl/>
        </w:rPr>
        <w:t>َ</w:t>
      </w:r>
      <w:r w:rsidRPr="00FB4626">
        <w:rPr>
          <w:rtl/>
        </w:rPr>
        <w:t>ال</w:t>
      </w:r>
      <w:r w:rsidRPr="00FB4626">
        <w:rPr>
          <w:rFonts w:hint="cs"/>
          <w:rtl/>
        </w:rPr>
        <w:t>َ</w:t>
      </w:r>
      <w:r w:rsidRPr="00FB4626">
        <w:rPr>
          <w:rtl/>
        </w:rPr>
        <w:t xml:space="preserve"> لله</w:t>
      </w:r>
      <w:r w:rsidRPr="00FB4626">
        <w:rPr>
          <w:rFonts w:hint="cs"/>
          <w:rtl/>
        </w:rPr>
        <w:t>ِ</w:t>
      </w:r>
      <w:r w:rsidRPr="00FB4626">
        <w:rPr>
          <w:rtl/>
        </w:rPr>
        <w:t xml:space="preserve"> و</w:t>
      </w:r>
      <w:r w:rsidRPr="00FB4626">
        <w:rPr>
          <w:rFonts w:hint="cs"/>
          <w:rtl/>
        </w:rPr>
        <w:t>َ</w:t>
      </w:r>
      <w:r w:rsidRPr="00FB4626">
        <w:rPr>
          <w:rtl/>
        </w:rPr>
        <w:t>ل</w:t>
      </w:r>
      <w:r w:rsidRPr="00FB4626">
        <w:rPr>
          <w:rFonts w:hint="cs"/>
          <w:rtl/>
        </w:rPr>
        <w:t>ِ</w:t>
      </w:r>
      <w:r w:rsidRPr="00FB4626">
        <w:rPr>
          <w:rtl/>
        </w:rPr>
        <w:t>ك</w:t>
      </w:r>
      <w:r w:rsidRPr="00FB4626">
        <w:rPr>
          <w:rFonts w:hint="cs"/>
          <w:rtl/>
        </w:rPr>
        <w:t>ِ</w:t>
      </w:r>
      <w:r w:rsidRPr="00FB4626">
        <w:rPr>
          <w:rtl/>
        </w:rPr>
        <w:t>ت</w:t>
      </w:r>
      <w:r w:rsidRPr="00FB4626">
        <w:rPr>
          <w:rFonts w:hint="cs"/>
          <w:rtl/>
        </w:rPr>
        <w:t>َ</w:t>
      </w:r>
      <w:r w:rsidRPr="00FB4626">
        <w:rPr>
          <w:rtl/>
        </w:rPr>
        <w:t>اب</w:t>
      </w:r>
      <w:r w:rsidRPr="00FB4626">
        <w:rPr>
          <w:rFonts w:hint="cs"/>
          <w:rtl/>
        </w:rPr>
        <w:t>ِ</w:t>
      </w:r>
      <w:r w:rsidRPr="00FB4626">
        <w:rPr>
          <w:rtl/>
        </w:rPr>
        <w:t>ه</w:t>
      </w:r>
      <w:r w:rsidRPr="00FB4626">
        <w:rPr>
          <w:rFonts w:hint="cs"/>
          <w:rtl/>
        </w:rPr>
        <w:t>ِ</w:t>
      </w:r>
      <w:r w:rsidRPr="00FB4626">
        <w:rPr>
          <w:rtl/>
        </w:rPr>
        <w:t xml:space="preserve"> و</w:t>
      </w:r>
      <w:r w:rsidRPr="00FB4626">
        <w:rPr>
          <w:rFonts w:hint="cs"/>
          <w:rtl/>
        </w:rPr>
        <w:t>َ</w:t>
      </w:r>
      <w:r w:rsidRPr="00FB4626">
        <w:rPr>
          <w:rtl/>
        </w:rPr>
        <w:t>ل</w:t>
      </w:r>
      <w:r w:rsidRPr="00FB4626">
        <w:rPr>
          <w:rFonts w:hint="cs"/>
          <w:rtl/>
        </w:rPr>
        <w:t>ِ</w:t>
      </w:r>
      <w:r w:rsidRPr="00FB4626">
        <w:rPr>
          <w:rtl/>
        </w:rPr>
        <w:t>ر</w:t>
      </w:r>
      <w:r w:rsidRPr="00FB4626">
        <w:rPr>
          <w:rFonts w:hint="cs"/>
          <w:rtl/>
        </w:rPr>
        <w:t>َ</w:t>
      </w:r>
      <w:r w:rsidRPr="00FB4626">
        <w:rPr>
          <w:rtl/>
        </w:rPr>
        <w:t>س</w:t>
      </w:r>
      <w:r w:rsidRPr="00FB4626">
        <w:rPr>
          <w:rFonts w:hint="cs"/>
          <w:rtl/>
        </w:rPr>
        <w:t>ُ</w:t>
      </w:r>
      <w:r w:rsidRPr="00FB4626">
        <w:rPr>
          <w:rtl/>
        </w:rPr>
        <w:t>و</w:t>
      </w:r>
      <w:r w:rsidRPr="00FB4626">
        <w:rPr>
          <w:rFonts w:hint="cs"/>
          <w:rtl/>
        </w:rPr>
        <w:t>ْ</w:t>
      </w:r>
      <w:r w:rsidRPr="00FB4626">
        <w:rPr>
          <w:rtl/>
        </w:rPr>
        <w:t>ل</w:t>
      </w:r>
      <w:r w:rsidRPr="00FB4626">
        <w:rPr>
          <w:rFonts w:hint="cs"/>
          <w:rtl/>
        </w:rPr>
        <w:t>ِ</w:t>
      </w:r>
      <w:r w:rsidRPr="00FB4626">
        <w:rPr>
          <w:rtl/>
        </w:rPr>
        <w:t>ه</w:t>
      </w:r>
      <w:r w:rsidRPr="00FB4626">
        <w:rPr>
          <w:rFonts w:hint="cs"/>
          <w:rtl/>
        </w:rPr>
        <w:t>ِ</w:t>
      </w:r>
      <w:r w:rsidRPr="00FB4626">
        <w:rPr>
          <w:rtl/>
        </w:rPr>
        <w:t xml:space="preserve"> و</w:t>
      </w:r>
      <w:r w:rsidRPr="00FB4626">
        <w:rPr>
          <w:rFonts w:hint="cs"/>
          <w:rtl/>
        </w:rPr>
        <w:t>َ</w:t>
      </w:r>
      <w:r w:rsidRPr="00FB4626">
        <w:rPr>
          <w:rtl/>
        </w:rPr>
        <w:t>ل</w:t>
      </w:r>
      <w:r w:rsidRPr="00FB4626">
        <w:rPr>
          <w:rFonts w:hint="cs"/>
          <w:rtl/>
        </w:rPr>
        <w:t>ِ</w:t>
      </w:r>
      <w:r w:rsidRPr="00FB4626">
        <w:rPr>
          <w:rtl/>
        </w:rPr>
        <w:t>أ</w:t>
      </w:r>
      <w:r w:rsidRPr="00FB4626">
        <w:rPr>
          <w:rFonts w:hint="cs"/>
          <w:rtl/>
        </w:rPr>
        <w:t>َ</w:t>
      </w:r>
      <w:r w:rsidRPr="00FB4626">
        <w:rPr>
          <w:rtl/>
        </w:rPr>
        <w:t>ئ</w:t>
      </w:r>
      <w:r w:rsidRPr="00FB4626">
        <w:rPr>
          <w:rFonts w:hint="cs"/>
          <w:rtl/>
        </w:rPr>
        <w:t>ِ</w:t>
      </w:r>
      <w:r w:rsidRPr="00FB4626">
        <w:rPr>
          <w:rtl/>
        </w:rPr>
        <w:t>م</w:t>
      </w:r>
      <w:r w:rsidRPr="00FB4626">
        <w:rPr>
          <w:rFonts w:hint="cs"/>
          <w:rtl/>
        </w:rPr>
        <w:t>َّ</w:t>
      </w:r>
      <w:r w:rsidRPr="00FB4626">
        <w:rPr>
          <w:rtl/>
        </w:rPr>
        <w:t>ة</w:t>
      </w:r>
      <w:r w:rsidRPr="00FB4626">
        <w:rPr>
          <w:rFonts w:hint="cs"/>
          <w:rtl/>
        </w:rPr>
        <w:t>ِ</w:t>
      </w:r>
      <w:r w:rsidRPr="00FB4626">
        <w:rPr>
          <w:rtl/>
        </w:rPr>
        <w:t xml:space="preserve"> الم</w:t>
      </w:r>
      <w:r w:rsidRPr="00FB4626">
        <w:rPr>
          <w:rFonts w:hint="cs"/>
          <w:rtl/>
        </w:rPr>
        <w:t>ُ</w:t>
      </w:r>
      <w:r w:rsidRPr="00FB4626">
        <w:rPr>
          <w:rtl/>
        </w:rPr>
        <w:t>س</w:t>
      </w:r>
      <w:r w:rsidRPr="00FB4626">
        <w:rPr>
          <w:rFonts w:hint="cs"/>
          <w:rtl/>
        </w:rPr>
        <w:t>ْ</w:t>
      </w:r>
      <w:r w:rsidRPr="00FB4626">
        <w:rPr>
          <w:rtl/>
        </w:rPr>
        <w:t>ل</w:t>
      </w:r>
      <w:r w:rsidRPr="00FB4626">
        <w:rPr>
          <w:rFonts w:hint="cs"/>
          <w:rtl/>
        </w:rPr>
        <w:t>ِ</w:t>
      </w:r>
      <w:r w:rsidRPr="00FB4626">
        <w:rPr>
          <w:rtl/>
        </w:rPr>
        <w:t>م</w:t>
      </w:r>
      <w:r w:rsidRPr="00FB4626">
        <w:rPr>
          <w:rFonts w:hint="cs"/>
          <w:rtl/>
        </w:rPr>
        <w:t>ِ</w:t>
      </w:r>
      <w:r w:rsidRPr="00FB4626">
        <w:rPr>
          <w:rtl/>
        </w:rPr>
        <w:t>ي</w:t>
      </w:r>
      <w:r w:rsidRPr="00FB4626">
        <w:rPr>
          <w:rFonts w:hint="cs"/>
          <w:rtl/>
        </w:rPr>
        <w:t>ْ</w:t>
      </w:r>
      <w:r w:rsidRPr="00FB4626">
        <w:rPr>
          <w:rtl/>
        </w:rPr>
        <w:t>ن</w:t>
      </w:r>
      <w:r w:rsidRPr="00FB4626">
        <w:rPr>
          <w:rFonts w:hint="cs"/>
          <w:rtl/>
        </w:rPr>
        <w:t>َ</w:t>
      </w:r>
      <w:r w:rsidRPr="00FB4626">
        <w:rPr>
          <w:rtl/>
        </w:rPr>
        <w:t xml:space="preserve"> و</w:t>
      </w:r>
      <w:r w:rsidRPr="00FB4626">
        <w:rPr>
          <w:rFonts w:hint="cs"/>
          <w:rtl/>
        </w:rPr>
        <w:t>َ</w:t>
      </w:r>
      <w:r w:rsidRPr="00FB4626">
        <w:rPr>
          <w:rtl/>
        </w:rPr>
        <w:t>ع</w:t>
      </w:r>
      <w:r w:rsidRPr="00FB4626">
        <w:rPr>
          <w:rFonts w:hint="cs"/>
          <w:rtl/>
        </w:rPr>
        <w:t>َ</w:t>
      </w:r>
      <w:r w:rsidRPr="00FB4626">
        <w:rPr>
          <w:rtl/>
        </w:rPr>
        <w:t>ام</w:t>
      </w:r>
      <w:r w:rsidRPr="00FB4626">
        <w:rPr>
          <w:rFonts w:hint="cs"/>
          <w:rtl/>
        </w:rPr>
        <w:t>َّ</w:t>
      </w:r>
      <w:r w:rsidRPr="00FB4626">
        <w:rPr>
          <w:rtl/>
        </w:rPr>
        <w:t>ت</w:t>
      </w:r>
      <w:r w:rsidRPr="00FB4626">
        <w:rPr>
          <w:rFonts w:hint="cs"/>
          <w:rtl/>
        </w:rPr>
        <w:t>ِ</w:t>
      </w:r>
      <w:r w:rsidRPr="00FB4626">
        <w:rPr>
          <w:rtl/>
        </w:rPr>
        <w:t>ه</w:t>
      </w:r>
      <w:r w:rsidRPr="00FB4626">
        <w:rPr>
          <w:rFonts w:hint="cs"/>
          <w:rtl/>
        </w:rPr>
        <w:t>ِ</w:t>
      </w:r>
      <w:r w:rsidRPr="00FB4626">
        <w:rPr>
          <w:rtl/>
        </w:rPr>
        <w:t>م</w:t>
      </w:r>
      <w:r w:rsidRPr="00FB4626">
        <w:rPr>
          <w:rFonts w:hint="cs"/>
          <w:rtl/>
        </w:rPr>
        <w:t>ْ</w:t>
      </w:r>
      <w:r w:rsidRPr="00FB4626">
        <w:rPr>
          <w:rtl/>
        </w:rPr>
        <w:t xml:space="preserve"> </w:t>
      </w:r>
      <w:r w:rsidRPr="00FB4626">
        <w:t>-</w:t>
      </w:r>
      <w:r w:rsidRPr="00FB4626">
        <w:rPr>
          <w:rtl/>
        </w:rPr>
        <w:t xml:space="preserve"> ر</w:t>
      </w:r>
      <w:r w:rsidRPr="00FB4626">
        <w:rPr>
          <w:rFonts w:hint="cs"/>
          <w:rtl/>
        </w:rPr>
        <w:t>َ</w:t>
      </w:r>
      <w:r w:rsidRPr="00FB4626">
        <w:rPr>
          <w:rtl/>
        </w:rPr>
        <w:t>و</w:t>
      </w:r>
      <w:r w:rsidRPr="00FB4626">
        <w:rPr>
          <w:rFonts w:hint="cs"/>
          <w:rtl/>
        </w:rPr>
        <w:t>َ</w:t>
      </w:r>
      <w:r w:rsidRPr="00FB4626">
        <w:rPr>
          <w:rtl/>
        </w:rPr>
        <w:t>اه</w:t>
      </w:r>
      <w:r w:rsidRPr="00FB4626">
        <w:rPr>
          <w:rFonts w:hint="cs"/>
          <w:rtl/>
        </w:rPr>
        <w:t>ُ</w:t>
      </w:r>
      <w:r w:rsidRPr="00FB4626">
        <w:rPr>
          <w:rtl/>
        </w:rPr>
        <w:t xml:space="preserve"> م</w:t>
      </w:r>
      <w:r w:rsidRPr="00FB4626">
        <w:rPr>
          <w:rFonts w:hint="cs"/>
          <w:rtl/>
        </w:rPr>
        <w:t>ُ</w:t>
      </w:r>
      <w:r w:rsidRPr="00FB4626">
        <w:rPr>
          <w:rtl/>
        </w:rPr>
        <w:t>س</w:t>
      </w:r>
      <w:r w:rsidRPr="00FB4626">
        <w:rPr>
          <w:rFonts w:hint="cs"/>
          <w:rtl/>
        </w:rPr>
        <w:t>ْ</w:t>
      </w:r>
      <w:r w:rsidRPr="00FB4626">
        <w:rPr>
          <w:rtl/>
        </w:rPr>
        <w:t>ل</w:t>
      </w:r>
      <w:r w:rsidRPr="00FB4626">
        <w:rPr>
          <w:rFonts w:hint="cs"/>
          <w:rtl/>
        </w:rPr>
        <w:t>ِ</w:t>
      </w:r>
      <w:r w:rsidRPr="00FB4626">
        <w:rPr>
          <w:rtl/>
        </w:rPr>
        <w:t>م</w:t>
      </w:r>
      <w:r w:rsidRPr="00FB4626">
        <w:rPr>
          <w:rFonts w:hint="cs"/>
          <w:rtl/>
        </w:rPr>
        <w:t>ٌ</w:t>
      </w:r>
    </w:p>
    <w:p w14:paraId="6AC49E71" w14:textId="3A1CF549" w:rsidR="00E078C9" w:rsidRDefault="00E078C9" w:rsidP="00E9415C">
      <w:pPr>
        <w:jc w:val="center"/>
      </w:pPr>
      <w:r>
        <w:t>Dari Abu Ruq</w:t>
      </w:r>
      <w:r w:rsidR="00E9415C">
        <w:t>a</w:t>
      </w:r>
      <w:r>
        <w:t xml:space="preserve">yyah Tamim bin Aus Ad-Daari </w:t>
      </w:r>
      <w:r w:rsidRPr="00E078C9">
        <w:rPr>
          <w:i/>
          <w:iCs/>
        </w:rPr>
        <w:t>radhiyallahu ‘anhu</w:t>
      </w:r>
      <w:r>
        <w:t xml:space="preserve">, ia berkata bahwa Nabi </w:t>
      </w:r>
      <w:r w:rsidRPr="00E078C9">
        <w:rPr>
          <w:i/>
          <w:iCs/>
        </w:rPr>
        <w:t>shallallahu ‘alaihi wa sallam</w:t>
      </w:r>
      <w:r>
        <w:t xml:space="preserve"> bersabda, “</w:t>
      </w:r>
      <w:r w:rsidRPr="00B141B5">
        <w:rPr>
          <w:i/>
          <w:iCs/>
        </w:rPr>
        <w:t>Agama adalah nasihat</w:t>
      </w:r>
      <w:r>
        <w:t>.” Kami bertanya, “Untuk siapa?” Beliau menjawab, “</w:t>
      </w:r>
      <w:r w:rsidRPr="00B141B5">
        <w:rPr>
          <w:i/>
          <w:iCs/>
        </w:rPr>
        <w:t>Bagi Allah, bagi kitab-Nya, bagi rasul-Nya, bagi pemimpin-pemimpin kaum muslimin, serta bagi umat Islam umumnya</w:t>
      </w:r>
      <w:r>
        <w:t>.” (HR. Muslim) [HR. Muslim, no. 55]</w:t>
      </w:r>
    </w:p>
    <w:p w14:paraId="2DBB4B99" w14:textId="77777777" w:rsidR="00E078C9" w:rsidRDefault="00E078C9" w:rsidP="00345424">
      <w:pPr>
        <w:rPr>
          <w:rtl/>
        </w:rPr>
      </w:pPr>
    </w:p>
    <w:p w14:paraId="7EC28195" w14:textId="7D383B95" w:rsidR="005236F0" w:rsidRDefault="00FB4626" w:rsidP="00FB4626">
      <w:pPr>
        <w:rPr>
          <w:b/>
          <w:bCs/>
        </w:rPr>
      </w:pPr>
      <w:r>
        <w:rPr>
          <w:b/>
          <w:bCs/>
        </w:rPr>
        <w:t>Penjelasan</w:t>
      </w:r>
      <w:r w:rsidR="00094322" w:rsidRPr="00094322">
        <w:rPr>
          <w:b/>
          <w:bCs/>
        </w:rPr>
        <w:t xml:space="preserve"> Hadits</w:t>
      </w:r>
    </w:p>
    <w:p w14:paraId="06C59010" w14:textId="00EC0DF8" w:rsidR="00444B92" w:rsidRPr="00444B92" w:rsidRDefault="005F1CE6" w:rsidP="00444B92">
      <w:r>
        <w:t>Sebagaimana kata Al-</w:t>
      </w:r>
      <w:r w:rsidR="00FB4626">
        <w:t>Khattha</w:t>
      </w:r>
      <w:r w:rsidR="00444B92" w:rsidRPr="00444B92">
        <w:t xml:space="preserve">bi </w:t>
      </w:r>
      <w:r w:rsidR="00444B92" w:rsidRPr="00FB4626">
        <w:rPr>
          <w:i/>
          <w:iCs/>
        </w:rPr>
        <w:t>rahimahullah</w:t>
      </w:r>
      <w:r w:rsidR="00444B92" w:rsidRPr="00444B92">
        <w:t>,</w:t>
      </w:r>
    </w:p>
    <w:p w14:paraId="64345ECC" w14:textId="14ED1AAE" w:rsidR="00444B92" w:rsidRPr="00FB4626" w:rsidRDefault="00444B92" w:rsidP="00FB4626">
      <w:pPr>
        <w:pStyle w:val="Arabic1"/>
      </w:pPr>
      <w:r w:rsidRPr="00FB4626">
        <w:rPr>
          <w:rFonts w:hint="cs"/>
          <w:rtl/>
        </w:rPr>
        <w:t>الن</w:t>
      </w:r>
      <w:r w:rsidR="0094482B">
        <w:rPr>
          <w:rFonts w:hint="cs"/>
          <w:rtl/>
        </w:rPr>
        <w:t>َّ</w:t>
      </w:r>
      <w:r w:rsidRPr="00FB4626">
        <w:rPr>
          <w:rFonts w:hint="cs"/>
          <w:rtl/>
        </w:rPr>
        <w:t>ص</w:t>
      </w:r>
      <w:r w:rsidR="0094482B">
        <w:rPr>
          <w:rFonts w:hint="cs"/>
          <w:rtl/>
        </w:rPr>
        <w:t>ِ</w:t>
      </w:r>
      <w:r w:rsidRPr="00FB4626">
        <w:rPr>
          <w:rFonts w:hint="cs"/>
          <w:rtl/>
        </w:rPr>
        <w:t>ي</w:t>
      </w:r>
      <w:r w:rsidR="0094482B">
        <w:rPr>
          <w:rFonts w:hint="cs"/>
          <w:rtl/>
        </w:rPr>
        <w:t>ْ</w:t>
      </w:r>
      <w:r w:rsidRPr="00FB4626">
        <w:rPr>
          <w:rFonts w:hint="cs"/>
          <w:rtl/>
        </w:rPr>
        <w:t>ح</w:t>
      </w:r>
      <w:r w:rsidR="0094482B">
        <w:rPr>
          <w:rFonts w:hint="cs"/>
          <w:rtl/>
        </w:rPr>
        <w:t>َ</w:t>
      </w:r>
      <w:r w:rsidRPr="00FB4626">
        <w:rPr>
          <w:rFonts w:hint="cs"/>
          <w:rtl/>
        </w:rPr>
        <w:t>ةُ</w:t>
      </w:r>
      <w:r w:rsidRPr="00FB4626">
        <w:rPr>
          <w:rtl/>
        </w:rPr>
        <w:t xml:space="preserve"> </w:t>
      </w:r>
      <w:r w:rsidRPr="00FB4626">
        <w:rPr>
          <w:rFonts w:hint="cs"/>
          <w:rtl/>
        </w:rPr>
        <w:t>ك</w:t>
      </w:r>
      <w:r w:rsidR="0094482B">
        <w:rPr>
          <w:rFonts w:hint="cs"/>
          <w:rtl/>
        </w:rPr>
        <w:t>َ</w:t>
      </w:r>
      <w:r w:rsidRPr="00FB4626">
        <w:rPr>
          <w:rFonts w:hint="cs"/>
          <w:rtl/>
        </w:rPr>
        <w:t>ل</w:t>
      </w:r>
      <w:r w:rsidR="0094482B">
        <w:rPr>
          <w:rFonts w:hint="cs"/>
          <w:rtl/>
        </w:rPr>
        <w:t>ِ</w:t>
      </w:r>
      <w:r w:rsidRPr="00FB4626">
        <w:rPr>
          <w:rFonts w:hint="cs"/>
          <w:rtl/>
        </w:rPr>
        <w:t>م</w:t>
      </w:r>
      <w:r w:rsidR="0094482B">
        <w:rPr>
          <w:rFonts w:hint="cs"/>
          <w:rtl/>
        </w:rPr>
        <w:t>َ</w:t>
      </w:r>
      <w:r w:rsidRPr="00FB4626">
        <w:rPr>
          <w:rFonts w:hint="cs"/>
          <w:rtl/>
        </w:rPr>
        <w:t>ةٌ</w:t>
      </w:r>
      <w:r w:rsidRPr="00FB4626">
        <w:rPr>
          <w:rtl/>
        </w:rPr>
        <w:t xml:space="preserve"> </w:t>
      </w:r>
      <w:r w:rsidRPr="00FB4626">
        <w:rPr>
          <w:rFonts w:hint="cs"/>
          <w:rtl/>
        </w:rPr>
        <w:t>يُع</w:t>
      </w:r>
      <w:r w:rsidR="0094482B">
        <w:rPr>
          <w:rFonts w:hint="cs"/>
          <w:rtl/>
        </w:rPr>
        <w:t>َ</w:t>
      </w:r>
      <w:r w:rsidRPr="00FB4626">
        <w:rPr>
          <w:rFonts w:hint="cs"/>
          <w:rtl/>
        </w:rPr>
        <w:t>ب</w:t>
      </w:r>
      <w:r w:rsidR="0094482B">
        <w:rPr>
          <w:rFonts w:hint="cs"/>
          <w:rtl/>
        </w:rPr>
        <w:t>َّ</w:t>
      </w:r>
      <w:r w:rsidRPr="00FB4626">
        <w:rPr>
          <w:rFonts w:hint="cs"/>
          <w:rtl/>
        </w:rPr>
        <w:t>ر</w:t>
      </w:r>
      <w:r w:rsidR="0094482B">
        <w:rPr>
          <w:rFonts w:hint="cs"/>
          <w:rtl/>
        </w:rPr>
        <w:t>ُ</w:t>
      </w:r>
      <w:r w:rsidRPr="00FB4626">
        <w:rPr>
          <w:rtl/>
        </w:rPr>
        <w:t xml:space="preserve"> </w:t>
      </w:r>
      <w:r w:rsidRPr="00FB4626">
        <w:rPr>
          <w:rFonts w:hint="cs"/>
          <w:rtl/>
        </w:rPr>
        <w:t>ب</w:t>
      </w:r>
      <w:r w:rsidR="0094482B">
        <w:rPr>
          <w:rFonts w:hint="cs"/>
          <w:rtl/>
        </w:rPr>
        <w:t>ِ</w:t>
      </w:r>
      <w:r w:rsidRPr="00FB4626">
        <w:rPr>
          <w:rFonts w:hint="cs"/>
          <w:rtl/>
        </w:rPr>
        <w:t>ه</w:t>
      </w:r>
      <w:r w:rsidR="0094482B">
        <w:rPr>
          <w:rFonts w:hint="cs"/>
          <w:rtl/>
        </w:rPr>
        <w:t>َ</w:t>
      </w:r>
      <w:r w:rsidRPr="00FB4626">
        <w:rPr>
          <w:rFonts w:hint="cs"/>
          <w:rtl/>
        </w:rPr>
        <w:t>ا</w:t>
      </w:r>
      <w:r w:rsidRPr="00FB4626">
        <w:rPr>
          <w:rtl/>
        </w:rPr>
        <w:t xml:space="preserve"> </w:t>
      </w:r>
      <w:r w:rsidRPr="00FB4626">
        <w:rPr>
          <w:rFonts w:hint="cs"/>
          <w:rtl/>
        </w:rPr>
        <w:t>ع</w:t>
      </w:r>
      <w:r w:rsidR="0094482B">
        <w:rPr>
          <w:rFonts w:hint="cs"/>
          <w:rtl/>
        </w:rPr>
        <w:t>َ</w:t>
      </w:r>
      <w:r w:rsidRPr="00FB4626">
        <w:rPr>
          <w:rFonts w:hint="cs"/>
          <w:rtl/>
        </w:rPr>
        <w:t>ن</w:t>
      </w:r>
      <w:r w:rsidR="0094482B">
        <w:rPr>
          <w:rFonts w:hint="cs"/>
          <w:rtl/>
        </w:rPr>
        <w:t>ْ</w:t>
      </w:r>
      <w:r w:rsidRPr="00FB4626">
        <w:rPr>
          <w:rtl/>
        </w:rPr>
        <w:t xml:space="preserve"> </w:t>
      </w:r>
      <w:r w:rsidRPr="00FB4626">
        <w:rPr>
          <w:rFonts w:hint="cs"/>
          <w:rtl/>
        </w:rPr>
        <w:t>ج</w:t>
      </w:r>
      <w:r w:rsidR="0094482B">
        <w:rPr>
          <w:rFonts w:hint="cs"/>
          <w:rtl/>
        </w:rPr>
        <w:t>ُ</w:t>
      </w:r>
      <w:r w:rsidRPr="00FB4626">
        <w:rPr>
          <w:rFonts w:hint="cs"/>
          <w:rtl/>
        </w:rPr>
        <w:t>م</w:t>
      </w:r>
      <w:r w:rsidR="0094482B">
        <w:rPr>
          <w:rFonts w:hint="cs"/>
          <w:rtl/>
        </w:rPr>
        <w:t>ْ</w:t>
      </w:r>
      <w:r w:rsidRPr="00FB4626">
        <w:rPr>
          <w:rFonts w:hint="cs"/>
          <w:rtl/>
        </w:rPr>
        <w:t>ل</w:t>
      </w:r>
      <w:r w:rsidR="0094482B">
        <w:rPr>
          <w:rFonts w:hint="cs"/>
          <w:rtl/>
        </w:rPr>
        <w:t>َ</w:t>
      </w:r>
      <w:r w:rsidRPr="00FB4626">
        <w:rPr>
          <w:rFonts w:hint="cs"/>
          <w:rtl/>
        </w:rPr>
        <w:t>ة</w:t>
      </w:r>
      <w:r w:rsidR="0094482B">
        <w:rPr>
          <w:rFonts w:hint="cs"/>
          <w:rtl/>
        </w:rPr>
        <w:t>ٍ</w:t>
      </w:r>
      <w:r w:rsidRPr="00FB4626">
        <w:rPr>
          <w:rtl/>
        </w:rPr>
        <w:t xml:space="preserve"> </w:t>
      </w:r>
      <w:r w:rsidRPr="00FB4626">
        <w:rPr>
          <w:rFonts w:hint="cs"/>
          <w:rtl/>
        </w:rPr>
        <w:t>ه</w:t>
      </w:r>
      <w:r w:rsidR="0094482B">
        <w:rPr>
          <w:rFonts w:hint="cs"/>
          <w:rtl/>
        </w:rPr>
        <w:t>ِ</w:t>
      </w:r>
      <w:r w:rsidRPr="00FB4626">
        <w:rPr>
          <w:rFonts w:hint="cs"/>
          <w:rtl/>
        </w:rPr>
        <w:t>ي</w:t>
      </w:r>
      <w:r w:rsidR="0094482B">
        <w:rPr>
          <w:rFonts w:hint="cs"/>
          <w:rtl/>
        </w:rPr>
        <w:t>َ</w:t>
      </w:r>
      <w:r w:rsidRPr="00FB4626">
        <w:rPr>
          <w:rtl/>
        </w:rPr>
        <w:t xml:space="preserve"> </w:t>
      </w:r>
      <w:r w:rsidRPr="00FB4626">
        <w:rPr>
          <w:rFonts w:hint="cs"/>
          <w:rtl/>
        </w:rPr>
        <w:t>إ</w:t>
      </w:r>
      <w:r w:rsidR="0094482B">
        <w:rPr>
          <w:rFonts w:hint="cs"/>
          <w:rtl/>
        </w:rPr>
        <w:t>ِ</w:t>
      </w:r>
      <w:r w:rsidRPr="00FB4626">
        <w:rPr>
          <w:rFonts w:hint="cs"/>
          <w:rtl/>
        </w:rPr>
        <w:t>ر</w:t>
      </w:r>
      <w:r w:rsidR="0094482B">
        <w:rPr>
          <w:rFonts w:hint="cs"/>
          <w:rtl/>
        </w:rPr>
        <w:t>َ</w:t>
      </w:r>
      <w:r w:rsidRPr="00FB4626">
        <w:rPr>
          <w:rFonts w:hint="cs"/>
          <w:rtl/>
        </w:rPr>
        <w:t>اد</w:t>
      </w:r>
      <w:r w:rsidR="0094482B">
        <w:rPr>
          <w:rFonts w:hint="cs"/>
          <w:rtl/>
        </w:rPr>
        <w:t>َ</w:t>
      </w:r>
      <w:r w:rsidRPr="00FB4626">
        <w:rPr>
          <w:rFonts w:hint="cs"/>
          <w:rtl/>
        </w:rPr>
        <w:t>ةُ</w:t>
      </w:r>
      <w:r w:rsidRPr="00FB4626">
        <w:rPr>
          <w:rtl/>
        </w:rPr>
        <w:t xml:space="preserve"> </w:t>
      </w:r>
      <w:r w:rsidRPr="00FB4626">
        <w:rPr>
          <w:rFonts w:hint="cs"/>
          <w:rtl/>
        </w:rPr>
        <w:t>الخ</w:t>
      </w:r>
      <w:r w:rsidR="0094482B">
        <w:rPr>
          <w:rFonts w:hint="cs"/>
          <w:rtl/>
        </w:rPr>
        <w:t>َ</w:t>
      </w:r>
      <w:r w:rsidRPr="00FB4626">
        <w:rPr>
          <w:rFonts w:hint="cs"/>
          <w:rtl/>
        </w:rPr>
        <w:t>ير</w:t>
      </w:r>
      <w:r w:rsidR="0094482B">
        <w:rPr>
          <w:rFonts w:hint="cs"/>
          <w:rtl/>
        </w:rPr>
        <w:t>ْ</w:t>
      </w:r>
      <w:r w:rsidRPr="00FB4626">
        <w:rPr>
          <w:rFonts w:hint="cs"/>
          <w:rtl/>
        </w:rPr>
        <w:t>ِ</w:t>
      </w:r>
      <w:r w:rsidRPr="00FB4626">
        <w:rPr>
          <w:rtl/>
        </w:rPr>
        <w:t xml:space="preserve"> </w:t>
      </w:r>
      <w:r w:rsidRPr="00FB4626">
        <w:rPr>
          <w:rFonts w:hint="cs"/>
          <w:rtl/>
        </w:rPr>
        <w:t>ل</w:t>
      </w:r>
      <w:r w:rsidR="0094482B">
        <w:rPr>
          <w:rFonts w:hint="cs"/>
          <w:rtl/>
        </w:rPr>
        <w:t>ِ</w:t>
      </w:r>
      <w:r w:rsidRPr="00FB4626">
        <w:rPr>
          <w:rFonts w:hint="cs"/>
          <w:rtl/>
        </w:rPr>
        <w:t>ل</w:t>
      </w:r>
      <w:r w:rsidR="0094482B">
        <w:rPr>
          <w:rFonts w:hint="cs"/>
          <w:rtl/>
        </w:rPr>
        <w:t>ْ</w:t>
      </w:r>
      <w:r w:rsidRPr="00FB4626">
        <w:rPr>
          <w:rFonts w:hint="cs"/>
          <w:rtl/>
        </w:rPr>
        <w:t>م</w:t>
      </w:r>
      <w:r w:rsidR="0094482B">
        <w:rPr>
          <w:rFonts w:hint="cs"/>
          <w:rtl/>
        </w:rPr>
        <w:t>َ</w:t>
      </w:r>
      <w:r w:rsidRPr="00FB4626">
        <w:rPr>
          <w:rFonts w:hint="cs"/>
          <w:rtl/>
        </w:rPr>
        <w:t>ن</w:t>
      </w:r>
      <w:r w:rsidR="0094482B">
        <w:rPr>
          <w:rFonts w:hint="cs"/>
          <w:rtl/>
        </w:rPr>
        <w:t>ْ</w:t>
      </w:r>
      <w:r w:rsidRPr="00FB4626">
        <w:rPr>
          <w:rFonts w:hint="cs"/>
          <w:rtl/>
        </w:rPr>
        <w:t>ص</w:t>
      </w:r>
      <w:r w:rsidR="0094482B">
        <w:rPr>
          <w:rFonts w:hint="cs"/>
          <w:rtl/>
        </w:rPr>
        <w:t>ُ</w:t>
      </w:r>
      <w:r w:rsidRPr="00FB4626">
        <w:rPr>
          <w:rFonts w:hint="cs"/>
          <w:rtl/>
        </w:rPr>
        <w:t>و</w:t>
      </w:r>
      <w:r w:rsidR="0094482B">
        <w:rPr>
          <w:rFonts w:hint="cs"/>
          <w:rtl/>
        </w:rPr>
        <w:t>ْ</w:t>
      </w:r>
      <w:r w:rsidRPr="00FB4626">
        <w:rPr>
          <w:rFonts w:hint="cs"/>
          <w:rtl/>
        </w:rPr>
        <w:t>ح</w:t>
      </w:r>
      <w:r w:rsidR="0094482B">
        <w:rPr>
          <w:rFonts w:hint="cs"/>
          <w:rtl/>
        </w:rPr>
        <w:t>ِ</w:t>
      </w:r>
      <w:r w:rsidRPr="00FB4626">
        <w:rPr>
          <w:rtl/>
        </w:rPr>
        <w:t xml:space="preserve"> </w:t>
      </w:r>
      <w:r w:rsidRPr="00FB4626">
        <w:rPr>
          <w:rFonts w:hint="cs"/>
          <w:rtl/>
        </w:rPr>
        <w:t>ل</w:t>
      </w:r>
      <w:r w:rsidR="0094482B">
        <w:rPr>
          <w:rFonts w:hint="cs"/>
          <w:rtl/>
        </w:rPr>
        <w:t>َ</w:t>
      </w:r>
      <w:r w:rsidRPr="00FB4626">
        <w:rPr>
          <w:rFonts w:hint="cs"/>
          <w:rtl/>
        </w:rPr>
        <w:t>ه</w:t>
      </w:r>
      <w:r w:rsidR="0094482B">
        <w:rPr>
          <w:rFonts w:hint="cs"/>
          <w:rtl/>
        </w:rPr>
        <w:t>ُ</w:t>
      </w:r>
    </w:p>
    <w:p w14:paraId="48259FA9" w14:textId="39BE1263" w:rsidR="00444B92" w:rsidRDefault="00D90F23" w:rsidP="00474EE9">
      <w:pPr>
        <w:jc w:val="both"/>
      </w:pPr>
      <w:r>
        <w:t>“</w:t>
      </w:r>
      <w:r w:rsidR="00CB72FD">
        <w:t>Nasihat</w:t>
      </w:r>
      <w:r w:rsidR="00444B92" w:rsidRPr="00444B92">
        <w:t xml:space="preserve"> adalah kalimat ungkapan yang bermakna </w:t>
      </w:r>
      <w:r w:rsidR="00474EE9">
        <w:t>mewujudkan</w:t>
      </w:r>
      <w:r w:rsidR="00444B92" w:rsidRPr="00444B92">
        <w:t xml:space="preserve"> kebaikan kepada yang </w:t>
      </w:r>
      <w:r w:rsidR="00474EE9">
        <w:t>ditujukan nasihat.</w:t>
      </w:r>
      <w:r w:rsidR="00444B92" w:rsidRPr="00444B92">
        <w:t>” (</w:t>
      </w:r>
      <w:r w:rsidR="00D94B5D" w:rsidRPr="00FA614A">
        <w:rPr>
          <w:i/>
          <w:iCs/>
        </w:rPr>
        <w:t>Jami’ Al-‘Ulum wa Al-Hikam</w:t>
      </w:r>
      <w:r w:rsidR="00D94B5D">
        <w:t>, 1:</w:t>
      </w:r>
      <w:r w:rsidR="00782F8D">
        <w:t>219)</w:t>
      </w:r>
    </w:p>
    <w:p w14:paraId="0C169486" w14:textId="77777777" w:rsidR="00921926" w:rsidRPr="00444B92" w:rsidRDefault="00921926" w:rsidP="00921926"/>
    <w:p w14:paraId="7C0796B0" w14:textId="37FC49AF" w:rsidR="001E3E73" w:rsidRPr="001E3E73" w:rsidRDefault="001E3E73" w:rsidP="00444B92">
      <w:pPr>
        <w:rPr>
          <w:b/>
          <w:bCs/>
        </w:rPr>
      </w:pPr>
      <w:r w:rsidRPr="001E3E73">
        <w:rPr>
          <w:b/>
          <w:bCs/>
        </w:rPr>
        <w:t>Faedah Hadits</w:t>
      </w:r>
    </w:p>
    <w:p w14:paraId="4A2CE93B" w14:textId="1799884E" w:rsidR="001E3E73" w:rsidRDefault="00921926" w:rsidP="0006218E">
      <w:pPr>
        <w:pStyle w:val="ListParagraph"/>
        <w:numPr>
          <w:ilvl w:val="0"/>
          <w:numId w:val="26"/>
        </w:numPr>
        <w:ind w:left="360"/>
        <w:jc w:val="both"/>
      </w:pPr>
      <w:r w:rsidRPr="00921926">
        <w:rPr>
          <w:i/>
          <w:iCs/>
        </w:rPr>
        <w:t>Ad-diin</w:t>
      </w:r>
      <w:r>
        <w:t xml:space="preserve"> dalam hadits maksudnya adalah </w:t>
      </w:r>
      <w:r w:rsidRPr="00921926">
        <w:rPr>
          <w:i/>
          <w:iCs/>
        </w:rPr>
        <w:t>diin</w:t>
      </w:r>
      <w:r w:rsidR="0006218E">
        <w:t xml:space="preserve"> dengan artian agama. S</w:t>
      </w:r>
      <w:r>
        <w:t xml:space="preserve">edangkan </w:t>
      </w:r>
      <w:r w:rsidRPr="00921926">
        <w:rPr>
          <w:i/>
          <w:iCs/>
        </w:rPr>
        <w:t>ad-diin</w:t>
      </w:r>
      <w:r>
        <w:t xml:space="preserve"> lainnya bermakna </w:t>
      </w:r>
      <w:r w:rsidRPr="00921926">
        <w:rPr>
          <w:i/>
          <w:iCs/>
        </w:rPr>
        <w:t>al-jazaa’</w:t>
      </w:r>
      <w:r>
        <w:t xml:space="preserve"> (pembalasan) seperti pada </w:t>
      </w:r>
      <w:r w:rsidR="0006218E">
        <w:t xml:space="preserve">ayat </w:t>
      </w:r>
      <w:r>
        <w:t>‘</w:t>
      </w:r>
      <w:r w:rsidRPr="0006218E">
        <w:rPr>
          <w:i/>
          <w:iCs/>
        </w:rPr>
        <w:t>maaliki yaumiddiin’</w:t>
      </w:r>
      <w:r>
        <w:t xml:space="preserve"> (Yang Menguasai Hari Pembalasan).</w:t>
      </w:r>
    </w:p>
    <w:p w14:paraId="780EC703" w14:textId="2EC05FAD" w:rsidR="0006218E" w:rsidRDefault="0006218E" w:rsidP="0006218E">
      <w:pPr>
        <w:pStyle w:val="ListParagraph"/>
        <w:numPr>
          <w:ilvl w:val="0"/>
          <w:numId w:val="26"/>
        </w:numPr>
        <w:ind w:left="360"/>
        <w:jc w:val="both"/>
      </w:pPr>
      <w:r>
        <w:t xml:space="preserve">Nasihat itu begitu penting karena Nabi </w:t>
      </w:r>
      <w:r w:rsidRPr="0006218E">
        <w:rPr>
          <w:i/>
          <w:iCs/>
        </w:rPr>
        <w:t>shallallahu ‘alaihi wa sallam</w:t>
      </w:r>
      <w:r>
        <w:t xml:space="preserve"> menjadikannya bagian dari agama.</w:t>
      </w:r>
    </w:p>
    <w:p w14:paraId="25234AF6" w14:textId="4D9D0489" w:rsidR="0006218E" w:rsidRDefault="0006218E" w:rsidP="0006218E">
      <w:pPr>
        <w:pStyle w:val="ListParagraph"/>
        <w:numPr>
          <w:ilvl w:val="0"/>
          <w:numId w:val="26"/>
        </w:numPr>
        <w:ind w:left="360"/>
        <w:jc w:val="both"/>
      </w:pPr>
      <w:r>
        <w:t xml:space="preserve">Bagusnya pengajaran Rasul </w:t>
      </w:r>
      <w:r>
        <w:rPr>
          <w:i/>
          <w:iCs/>
        </w:rPr>
        <w:t>shallallahu ‘alaihi wa sallam</w:t>
      </w:r>
      <w:r>
        <w:t>, beliau menyampaikan sesuatu secara umum (global) terlebih dahulu, lalu menyebutkan rinciannya.</w:t>
      </w:r>
    </w:p>
    <w:p w14:paraId="2CF4FD0F" w14:textId="444263B2" w:rsidR="0006218E" w:rsidRDefault="0006218E" w:rsidP="0006218E">
      <w:pPr>
        <w:pStyle w:val="ListParagraph"/>
        <w:numPr>
          <w:ilvl w:val="0"/>
          <w:numId w:val="26"/>
        </w:numPr>
        <w:ind w:left="360"/>
        <w:jc w:val="both"/>
      </w:pPr>
      <w:r>
        <w:t>Para sahabat haus akan ilmu, apa yang butuh dipahami dengan baik, mereka selalu menanyakannya agar jelas.</w:t>
      </w:r>
    </w:p>
    <w:p w14:paraId="1BC3DEAD" w14:textId="0E99F285" w:rsidR="0006218E" w:rsidRDefault="0006218E" w:rsidP="0006218E">
      <w:pPr>
        <w:pStyle w:val="ListParagraph"/>
        <w:numPr>
          <w:ilvl w:val="0"/>
          <w:numId w:val="26"/>
        </w:numPr>
        <w:ind w:left="360"/>
        <w:jc w:val="both"/>
      </w:pPr>
      <w:r>
        <w:t xml:space="preserve">Nabi </w:t>
      </w:r>
      <w:r w:rsidRPr="0006218E">
        <w:rPr>
          <w:i/>
          <w:iCs/>
        </w:rPr>
        <w:t>shallallahu ‘alaihi wa sallam</w:t>
      </w:r>
      <w:r>
        <w:t xml:space="preserve"> memulai penyebutan dengan hal terpenting lalu yang penting lainnya karena beliau menyebutkan nasihat bagi Allah, lalu kitab-Nya, lalu rasul-Nya, lalu kepada imam kaum muslimin, lalu kepada kaum muslimin secara umum.</w:t>
      </w:r>
      <w:r w:rsidR="00C73098">
        <w:t xml:space="preserve"> Sedangkan kitab </w:t>
      </w:r>
      <w:r w:rsidR="00C73098">
        <w:lastRenderedPageBreak/>
        <w:t>Allah didahulukan daripada Rasul, karena kitab itu langgeng, sedangkan Rasul telah tiada. Namun nasihat kepada keduanya saling terkait.</w:t>
      </w:r>
    </w:p>
    <w:p w14:paraId="0EB9BF60" w14:textId="0EEC76B6" w:rsidR="00921926" w:rsidRDefault="00921926" w:rsidP="00921926">
      <w:pPr>
        <w:pStyle w:val="ListParagraph"/>
        <w:numPr>
          <w:ilvl w:val="0"/>
          <w:numId w:val="26"/>
        </w:numPr>
        <w:ind w:left="360"/>
      </w:pPr>
      <w:r>
        <w:t>Nasihat bagi Allah mencakup dua hal yaitu:</w:t>
      </w:r>
    </w:p>
    <w:p w14:paraId="06EF887E" w14:textId="77777777" w:rsidR="00921926" w:rsidRDefault="00921926" w:rsidP="00921926">
      <w:pPr>
        <w:pStyle w:val="ListParagraph"/>
        <w:numPr>
          <w:ilvl w:val="0"/>
          <w:numId w:val="27"/>
        </w:numPr>
        <w:ind w:left="720"/>
      </w:pPr>
      <w:r>
        <w:t>Mengikhlaskan ibadah hanya kepada Allah.</w:t>
      </w:r>
    </w:p>
    <w:p w14:paraId="2E54003F" w14:textId="77777777" w:rsidR="00921926" w:rsidRDefault="00921926" w:rsidP="00097BBD">
      <w:pPr>
        <w:pStyle w:val="ListParagraph"/>
        <w:numPr>
          <w:ilvl w:val="0"/>
          <w:numId w:val="27"/>
        </w:numPr>
        <w:ind w:left="720"/>
        <w:jc w:val="both"/>
      </w:pPr>
      <w:r>
        <w:t xml:space="preserve">Bersaksi bahwa Allah itu Esa dalam </w:t>
      </w:r>
      <w:r w:rsidRPr="00097BBD">
        <w:rPr>
          <w:i/>
          <w:iCs/>
        </w:rPr>
        <w:t>rububiyah</w:t>
      </w:r>
      <w:r>
        <w:t xml:space="preserve">, </w:t>
      </w:r>
      <w:r w:rsidRPr="00097BBD">
        <w:rPr>
          <w:i/>
          <w:iCs/>
        </w:rPr>
        <w:t>uluhiyyah</w:t>
      </w:r>
      <w:r>
        <w:t>, juga dalam nama dan sifat-Nya.</w:t>
      </w:r>
    </w:p>
    <w:p w14:paraId="0319C57B" w14:textId="17C45B6F" w:rsidR="00921926" w:rsidRDefault="00921926" w:rsidP="00921926">
      <w:pPr>
        <w:pStyle w:val="ListParagraph"/>
        <w:numPr>
          <w:ilvl w:val="0"/>
          <w:numId w:val="26"/>
        </w:numPr>
        <w:ind w:left="360"/>
        <w:jc w:val="both"/>
      </w:pPr>
      <w:r>
        <w:t>Nasihat bagi kitab Allah mencakup:</w:t>
      </w:r>
    </w:p>
    <w:p w14:paraId="62F45CDB" w14:textId="216542AB" w:rsidR="00921926" w:rsidRDefault="00921926" w:rsidP="00921926">
      <w:pPr>
        <w:pStyle w:val="ListParagraph"/>
        <w:numPr>
          <w:ilvl w:val="0"/>
          <w:numId w:val="28"/>
        </w:numPr>
        <w:jc w:val="both"/>
      </w:pPr>
      <w:r>
        <w:t>Membela Al-Qur’an dari yang menyelewengkan dan mengubah maknanya.</w:t>
      </w:r>
    </w:p>
    <w:p w14:paraId="44BB6E6A" w14:textId="342B18E8" w:rsidR="00921926" w:rsidRDefault="00921926" w:rsidP="00921926">
      <w:pPr>
        <w:pStyle w:val="ListParagraph"/>
        <w:numPr>
          <w:ilvl w:val="0"/>
          <w:numId w:val="28"/>
        </w:numPr>
        <w:jc w:val="both"/>
      </w:pPr>
      <w:r>
        <w:t>Membenarkan setiap yang dikabarkan tanpa ada keraguan.</w:t>
      </w:r>
    </w:p>
    <w:p w14:paraId="746740FD" w14:textId="13D7A85B" w:rsidR="00921926" w:rsidRDefault="00921926" w:rsidP="00921926">
      <w:pPr>
        <w:pStyle w:val="ListParagraph"/>
        <w:numPr>
          <w:ilvl w:val="0"/>
          <w:numId w:val="28"/>
        </w:numPr>
        <w:jc w:val="both"/>
      </w:pPr>
      <w:r>
        <w:t>Menjalankan setiap perintah dalam Al-Qur’an.</w:t>
      </w:r>
    </w:p>
    <w:p w14:paraId="536275D6" w14:textId="02B99502" w:rsidR="00921926" w:rsidRDefault="00921926" w:rsidP="00921926">
      <w:pPr>
        <w:pStyle w:val="ListParagraph"/>
        <w:numPr>
          <w:ilvl w:val="0"/>
          <w:numId w:val="28"/>
        </w:numPr>
        <w:jc w:val="both"/>
      </w:pPr>
      <w:r>
        <w:t>Menjauhi setiap larangan dalam Al-Qur’an.</w:t>
      </w:r>
    </w:p>
    <w:p w14:paraId="24961331" w14:textId="202C2F54" w:rsidR="00921926" w:rsidRDefault="00921926" w:rsidP="00921926">
      <w:pPr>
        <w:pStyle w:val="ListParagraph"/>
        <w:numPr>
          <w:ilvl w:val="0"/>
          <w:numId w:val="28"/>
        </w:numPr>
        <w:jc w:val="both"/>
      </w:pPr>
      <w:r>
        <w:t>Mengimani bahwa hukum yang ada adalah sebaik-baik hukum, tidak ada hukum yang sebaik Al-Qur’an.</w:t>
      </w:r>
    </w:p>
    <w:p w14:paraId="5A207F15" w14:textId="5400320C" w:rsidR="00921926" w:rsidRDefault="00921926" w:rsidP="00921926">
      <w:pPr>
        <w:pStyle w:val="ListParagraph"/>
        <w:numPr>
          <w:ilvl w:val="0"/>
          <w:numId w:val="28"/>
        </w:numPr>
        <w:jc w:val="both"/>
      </w:pPr>
      <w:r>
        <w:t xml:space="preserve">Mengimani bahwa Al-Qur’an itu </w:t>
      </w:r>
      <w:r w:rsidRPr="00921926">
        <w:rPr>
          <w:i/>
          <w:iCs/>
        </w:rPr>
        <w:t>kalamullah</w:t>
      </w:r>
      <w:r>
        <w:t xml:space="preserve"> (firman Allah) secara huruf dan makna, bukan makhluk.</w:t>
      </w:r>
    </w:p>
    <w:p w14:paraId="268CEBBD" w14:textId="56584881" w:rsidR="00DC2788" w:rsidRDefault="00DC2788" w:rsidP="00DC2788">
      <w:pPr>
        <w:pStyle w:val="ListParagraph"/>
        <w:numPr>
          <w:ilvl w:val="0"/>
          <w:numId w:val="26"/>
        </w:numPr>
        <w:ind w:left="450"/>
        <w:jc w:val="both"/>
      </w:pPr>
      <w:r>
        <w:t>Nasihat bagi rasul-Nya mencakup:</w:t>
      </w:r>
    </w:p>
    <w:p w14:paraId="13E25DC0" w14:textId="121A1D57" w:rsidR="00DC2788" w:rsidRDefault="00DC2788" w:rsidP="00413CBF">
      <w:pPr>
        <w:pStyle w:val="ListParagraph"/>
        <w:numPr>
          <w:ilvl w:val="0"/>
          <w:numId w:val="29"/>
        </w:numPr>
        <w:ind w:left="720"/>
        <w:jc w:val="both"/>
      </w:pPr>
      <w:r w:rsidRPr="00413CBF">
        <w:rPr>
          <w:i/>
          <w:iCs/>
        </w:rPr>
        <w:t>Ittiba’</w:t>
      </w:r>
      <w:r>
        <w:t xml:space="preserve"> kepada beliau, mengikuti </w:t>
      </w:r>
      <w:r w:rsidR="001657F5">
        <w:t>setiap</w:t>
      </w:r>
      <w:r w:rsidR="00413CBF">
        <w:t xml:space="preserve"> tuntunan-Nya</w:t>
      </w:r>
      <w:r>
        <w:t>.</w:t>
      </w:r>
    </w:p>
    <w:p w14:paraId="2E61B3BC" w14:textId="5A11F667" w:rsidR="00DC2788" w:rsidRDefault="00DC2788" w:rsidP="00485331">
      <w:pPr>
        <w:pStyle w:val="ListParagraph"/>
        <w:numPr>
          <w:ilvl w:val="0"/>
          <w:numId w:val="29"/>
        </w:numPr>
        <w:ind w:left="720"/>
        <w:jc w:val="both"/>
      </w:pPr>
      <w:r>
        <w:t>Mengimani bahwa beliau adalah utusan Allah, tidak mendustakannya, beliau adalah utusan yang jujur dan dibenarkan.</w:t>
      </w:r>
    </w:p>
    <w:p w14:paraId="7E26C0F4" w14:textId="3F638880" w:rsidR="00DC2788" w:rsidRDefault="00DC2788" w:rsidP="00485331">
      <w:pPr>
        <w:pStyle w:val="ListParagraph"/>
        <w:numPr>
          <w:ilvl w:val="0"/>
          <w:numId w:val="29"/>
        </w:numPr>
        <w:ind w:left="720"/>
        <w:jc w:val="both"/>
      </w:pPr>
      <w:r>
        <w:t>Menjalankan setiap perintah beliau.</w:t>
      </w:r>
    </w:p>
    <w:p w14:paraId="68787D13" w14:textId="257E27F9" w:rsidR="00DC2788" w:rsidRDefault="00DC2788" w:rsidP="00485331">
      <w:pPr>
        <w:pStyle w:val="ListParagraph"/>
        <w:numPr>
          <w:ilvl w:val="0"/>
          <w:numId w:val="29"/>
        </w:numPr>
        <w:ind w:left="720"/>
        <w:jc w:val="both"/>
      </w:pPr>
      <w:r>
        <w:t>Menjauhi setiap larangan beliau.</w:t>
      </w:r>
    </w:p>
    <w:p w14:paraId="73D03393" w14:textId="5F5550BD" w:rsidR="00DC2788" w:rsidRDefault="00485331" w:rsidP="00485331">
      <w:pPr>
        <w:pStyle w:val="ListParagraph"/>
        <w:numPr>
          <w:ilvl w:val="0"/>
          <w:numId w:val="29"/>
        </w:numPr>
        <w:ind w:left="720"/>
        <w:jc w:val="both"/>
      </w:pPr>
      <w:r>
        <w:t>Membela syari’atnya.</w:t>
      </w:r>
    </w:p>
    <w:p w14:paraId="67075081" w14:textId="59A6EC2F" w:rsidR="00485331" w:rsidRDefault="00485331" w:rsidP="00485331">
      <w:pPr>
        <w:pStyle w:val="ListParagraph"/>
        <w:numPr>
          <w:ilvl w:val="0"/>
          <w:numId w:val="29"/>
        </w:numPr>
        <w:ind w:left="720"/>
        <w:jc w:val="both"/>
      </w:pPr>
      <w:r>
        <w:t>Mengimani bahwa segala sesuatu yang datang dari beliau sama seperti yang datang dari Allah dalam hal mengamalkannya.</w:t>
      </w:r>
    </w:p>
    <w:p w14:paraId="73BFA675" w14:textId="31004D28" w:rsidR="00485331" w:rsidRDefault="00485331" w:rsidP="00485331">
      <w:pPr>
        <w:pStyle w:val="ListParagraph"/>
        <w:numPr>
          <w:ilvl w:val="0"/>
          <w:numId w:val="29"/>
        </w:numPr>
        <w:ind w:left="720"/>
        <w:jc w:val="both"/>
      </w:pPr>
      <w:r>
        <w:t xml:space="preserve">Membela Nabi </w:t>
      </w:r>
      <w:r w:rsidRPr="00485331">
        <w:rPr>
          <w:i/>
          <w:iCs/>
        </w:rPr>
        <w:t>shallallahu ‘alaihi wa sallam</w:t>
      </w:r>
      <w:r>
        <w:t xml:space="preserve"> ketika hidup dan ketika beliau telah tiada, termasuk pula membela ajaran beliau.</w:t>
      </w:r>
    </w:p>
    <w:p w14:paraId="1EB30C87" w14:textId="6F71FF43" w:rsidR="00C73098" w:rsidRDefault="00677E8E" w:rsidP="00C73098">
      <w:pPr>
        <w:pStyle w:val="ListParagraph"/>
        <w:numPr>
          <w:ilvl w:val="0"/>
          <w:numId w:val="26"/>
        </w:numPr>
        <w:ind w:left="426"/>
        <w:jc w:val="both"/>
      </w:pPr>
      <w:r>
        <w:t xml:space="preserve">Imam kaum muslimin itu ada dua macam. Yang pertama adalah ulama rabbaniyyun yang mewarisi ilmu, amal, akhlak, dan dakwah dari nabi. Yang pertama inilah </w:t>
      </w:r>
      <w:r w:rsidRPr="00C73098">
        <w:rPr>
          <w:i/>
          <w:iCs/>
        </w:rPr>
        <w:t>ulil amri hakiki</w:t>
      </w:r>
      <w:r>
        <w:t xml:space="preserve">. Yang kedua adalah </w:t>
      </w:r>
      <w:r w:rsidR="00C73098">
        <w:t>penguasa</w:t>
      </w:r>
      <w:r w:rsidR="00474EE9">
        <w:t xml:space="preserve"> </w:t>
      </w:r>
      <w:r>
        <w:t>yang melaksanakan syari’</w:t>
      </w:r>
      <w:r w:rsidR="00A14E48">
        <w:t>at Allah, mereka terapkan pada diri mereka dan pada para hamba Allah.</w:t>
      </w:r>
    </w:p>
    <w:p w14:paraId="377FC7D2" w14:textId="2D43D984" w:rsidR="00A14E48" w:rsidRDefault="00A14E48" w:rsidP="00B446B4">
      <w:pPr>
        <w:pStyle w:val="ListParagraph"/>
        <w:numPr>
          <w:ilvl w:val="0"/>
          <w:numId w:val="26"/>
        </w:numPr>
        <w:ind w:left="426"/>
        <w:jc w:val="both"/>
      </w:pPr>
      <w:r>
        <w:t xml:space="preserve">Nasihat </w:t>
      </w:r>
      <w:r w:rsidR="00B446B4">
        <w:t>ke</w:t>
      </w:r>
      <w:r>
        <w:t xml:space="preserve">pada ulama kaum muslimin </w:t>
      </w:r>
      <w:r w:rsidR="00B446B4">
        <w:t>mencakup</w:t>
      </w:r>
      <w:r>
        <w:t xml:space="preserve">: </w:t>
      </w:r>
    </w:p>
    <w:p w14:paraId="3C2198B5" w14:textId="4CBB50BF" w:rsidR="00A14E48" w:rsidRDefault="00A14E48" w:rsidP="00474EE9">
      <w:pPr>
        <w:pStyle w:val="ListParagraph"/>
        <w:numPr>
          <w:ilvl w:val="0"/>
          <w:numId w:val="30"/>
        </w:numPr>
        <w:ind w:left="709"/>
        <w:jc w:val="both"/>
      </w:pPr>
      <w:r>
        <w:t>Mencintai mereka.</w:t>
      </w:r>
    </w:p>
    <w:p w14:paraId="2482E5EC" w14:textId="03AFFD7D" w:rsidR="00A14E48" w:rsidRDefault="00A14E48" w:rsidP="00474EE9">
      <w:pPr>
        <w:pStyle w:val="ListParagraph"/>
        <w:numPr>
          <w:ilvl w:val="0"/>
          <w:numId w:val="30"/>
        </w:numPr>
        <w:ind w:left="709"/>
        <w:jc w:val="both"/>
      </w:pPr>
      <w:r>
        <w:t>Menolong mereka dalam menjelaskan kebenaran seperti dengan menyebarkan tulisan dan karya para ulama.</w:t>
      </w:r>
    </w:p>
    <w:p w14:paraId="7F8A9CD8" w14:textId="3C66FE13" w:rsidR="00A14E48" w:rsidRDefault="00A14E48" w:rsidP="00474EE9">
      <w:pPr>
        <w:pStyle w:val="ListParagraph"/>
        <w:numPr>
          <w:ilvl w:val="0"/>
          <w:numId w:val="30"/>
        </w:numPr>
        <w:ind w:left="709"/>
        <w:jc w:val="both"/>
      </w:pPr>
      <w:r>
        <w:t>Membela kehormatan mereka.</w:t>
      </w:r>
    </w:p>
    <w:p w14:paraId="2778FF6E" w14:textId="67EBED42" w:rsidR="0024104A" w:rsidRDefault="0024104A" w:rsidP="00474EE9">
      <w:pPr>
        <w:pStyle w:val="ListParagraph"/>
        <w:numPr>
          <w:ilvl w:val="0"/>
          <w:numId w:val="30"/>
        </w:numPr>
        <w:ind w:left="709"/>
        <w:jc w:val="both"/>
      </w:pPr>
      <w:r>
        <w:t>Meluruskan kesalahan mereka dengan cara yang baik.</w:t>
      </w:r>
    </w:p>
    <w:p w14:paraId="49158A33" w14:textId="0703A05B" w:rsidR="00A14E48" w:rsidRDefault="00C2493F" w:rsidP="00474EE9">
      <w:pPr>
        <w:pStyle w:val="ListParagraph"/>
        <w:numPr>
          <w:ilvl w:val="0"/>
          <w:numId w:val="30"/>
        </w:numPr>
        <w:ind w:left="709"/>
        <w:jc w:val="both"/>
      </w:pPr>
      <w:r>
        <w:t>Mengingatkan mereka dalam kebaikan dengan mengarahkan cara yang pas ketika menyampaikan dakwah kepada yang lain.</w:t>
      </w:r>
    </w:p>
    <w:p w14:paraId="017A3092" w14:textId="543E343F" w:rsidR="00474EE9" w:rsidRDefault="00474EE9" w:rsidP="00474EE9">
      <w:pPr>
        <w:pStyle w:val="ListParagraph"/>
        <w:numPr>
          <w:ilvl w:val="0"/>
          <w:numId w:val="26"/>
        </w:numPr>
        <w:ind w:left="426"/>
        <w:jc w:val="both"/>
      </w:pPr>
      <w:r>
        <w:t xml:space="preserve">Nasihat kepada penguasa </w:t>
      </w:r>
      <w:r w:rsidR="00B446B4">
        <w:t>mencakup:</w:t>
      </w:r>
    </w:p>
    <w:p w14:paraId="1EFC6869" w14:textId="6A0CDFE5" w:rsidR="00B446B4" w:rsidRDefault="00B446B4" w:rsidP="00B446B4">
      <w:pPr>
        <w:pStyle w:val="ListParagraph"/>
        <w:numPr>
          <w:ilvl w:val="0"/>
          <w:numId w:val="31"/>
        </w:numPr>
        <w:jc w:val="both"/>
      </w:pPr>
      <w:r>
        <w:t>Meyakini mereka adalah pemimpin.</w:t>
      </w:r>
    </w:p>
    <w:p w14:paraId="7EE67469" w14:textId="64496DA6" w:rsidR="00B446B4" w:rsidRDefault="00B446B4" w:rsidP="00E40FC0">
      <w:pPr>
        <w:pStyle w:val="ListParagraph"/>
        <w:numPr>
          <w:ilvl w:val="0"/>
          <w:numId w:val="31"/>
        </w:numPr>
        <w:jc w:val="both"/>
      </w:pPr>
      <w:r>
        <w:t xml:space="preserve">Menyebarkan kebaikan-kebaikan mereka kepada rakyat sehingga membuat rakyat mencintainya </w:t>
      </w:r>
      <w:r w:rsidR="00E40FC0">
        <w:t>dan</w:t>
      </w:r>
      <w:r>
        <w:t xml:space="preserve"> ia bisa menjal</w:t>
      </w:r>
      <w:r w:rsidR="00E40FC0">
        <w:t xml:space="preserve">ankan kepemimpinan dengan baik. Hal ini jauh </w:t>
      </w:r>
      <w:r>
        <w:t>berbeda jika yang disebar adalah aib-aib penguasa.</w:t>
      </w:r>
    </w:p>
    <w:p w14:paraId="0AF648DC" w14:textId="0975E8D8" w:rsidR="00B446B4" w:rsidRDefault="00B446B4" w:rsidP="00B446B4">
      <w:pPr>
        <w:pStyle w:val="ListParagraph"/>
        <w:numPr>
          <w:ilvl w:val="0"/>
          <w:numId w:val="31"/>
        </w:numPr>
        <w:jc w:val="both"/>
      </w:pPr>
      <w:r>
        <w:lastRenderedPageBreak/>
        <w:t>Menjalankan perintah dan menjauhi setiap hal yang dilarang dari penguasa selama bukan dalam rangka bermaksiat kepada Allah karena tidak boleh ada ketaatan kepada makhluk dalam bermaksiat kepada Allah.</w:t>
      </w:r>
      <w:r w:rsidR="009B7C54">
        <w:t xml:space="preserve"> Sedangkan kalau maksiat itu dilakukan oleh diri penguasa i</w:t>
      </w:r>
      <w:r w:rsidR="007E1A75">
        <w:t>tu sendiri</w:t>
      </w:r>
      <w:r w:rsidR="00BD493A">
        <w:t xml:space="preserve"> (mereka zalim)</w:t>
      </w:r>
      <w:r w:rsidR="007E1A75">
        <w:t>, tetap</w:t>
      </w:r>
      <w:r w:rsidR="001D60B5">
        <w:t>lah</w:t>
      </w:r>
      <w:r w:rsidR="007E1A75">
        <w:t xml:space="preserve"> mereka ditaati</w:t>
      </w:r>
      <w:r w:rsidR="001D60B5">
        <w:t xml:space="preserve"> dalam perintahnya, bukan dalam mengikuti maksiat yang mereka lakukan</w:t>
      </w:r>
      <w:r w:rsidR="007E1A75">
        <w:t>.</w:t>
      </w:r>
    </w:p>
    <w:p w14:paraId="290DDA3A" w14:textId="5A16ED88" w:rsidR="007E1A75" w:rsidRDefault="007E1A75" w:rsidP="00B446B4">
      <w:pPr>
        <w:pStyle w:val="ListParagraph"/>
        <w:numPr>
          <w:ilvl w:val="0"/>
          <w:numId w:val="31"/>
        </w:numPr>
        <w:jc w:val="both"/>
      </w:pPr>
      <w:r>
        <w:t>Menutup aib mereka sebisa mungkin, bukan mudah-mudahan menyebarnya. Namun tetap ada nasihat langsung kepada mereka atau lewat orang-</w:t>
      </w:r>
      <w:r w:rsidR="00626453">
        <w:t>orang yang dekat dengan mereka, tanpa mesti diketahui orang banyak.</w:t>
      </w:r>
    </w:p>
    <w:p w14:paraId="039A8618" w14:textId="2D0BB223" w:rsidR="00626453" w:rsidRDefault="00626453" w:rsidP="00B446B4">
      <w:pPr>
        <w:pStyle w:val="ListParagraph"/>
        <w:numPr>
          <w:ilvl w:val="0"/>
          <w:numId w:val="31"/>
        </w:numPr>
        <w:jc w:val="both"/>
      </w:pPr>
      <w:r>
        <w:t>Tidak boleh memberontak kepada mere</w:t>
      </w:r>
      <w:r w:rsidR="0006218E">
        <w:t>ka kecuali melihat ada kekufuran yang nyata dengan dalil pasti dan ada kemaslahatan yang besar.</w:t>
      </w:r>
    </w:p>
    <w:p w14:paraId="035AA980" w14:textId="756DCC74" w:rsidR="00C73098" w:rsidRDefault="00C73098" w:rsidP="00C73098">
      <w:pPr>
        <w:pStyle w:val="ListParagraph"/>
        <w:numPr>
          <w:ilvl w:val="0"/>
          <w:numId w:val="26"/>
        </w:numPr>
        <w:ind w:left="426"/>
        <w:jc w:val="both"/>
      </w:pPr>
      <w:r>
        <w:t>Dalam masyarakat Islam, pemimpin atau penguasa mesti ada, baik yang memimpin masyarakat banyak maupun masyarakat yang lebih khusus.</w:t>
      </w:r>
    </w:p>
    <w:p w14:paraId="7FFAFDEC" w14:textId="0AB6C690" w:rsidR="0006218E" w:rsidRDefault="00EB7F0F" w:rsidP="00EB7F0F">
      <w:pPr>
        <w:pStyle w:val="ListParagraph"/>
        <w:numPr>
          <w:ilvl w:val="0"/>
          <w:numId w:val="26"/>
        </w:numPr>
        <w:ind w:left="426"/>
        <w:jc w:val="both"/>
      </w:pPr>
      <w:r>
        <w:t>Nasihat kepada orang awam berbeda kepada penguasa.</w:t>
      </w:r>
    </w:p>
    <w:p w14:paraId="1E3A8D4A" w14:textId="77777777" w:rsidR="0006218E" w:rsidRPr="00444B92" w:rsidRDefault="0006218E" w:rsidP="00EB7F0F">
      <w:pPr>
        <w:ind w:left="426"/>
        <w:jc w:val="both"/>
      </w:pPr>
      <w:r w:rsidRPr="00444B92">
        <w:t xml:space="preserve">Imam Nawawi </w:t>
      </w:r>
      <w:r w:rsidRPr="00FB4626">
        <w:rPr>
          <w:i/>
          <w:iCs/>
        </w:rPr>
        <w:t>rahimahullah</w:t>
      </w:r>
      <w:r w:rsidRPr="00444B92">
        <w:t xml:space="preserve"> berkata, “Me</w:t>
      </w:r>
      <w:r>
        <w:t>nasihat</w:t>
      </w:r>
      <w:r w:rsidRPr="00444B92">
        <w:t xml:space="preserve">i sesama muslim (selain ulil amri) berarti adalah menunjuki berbagai maslahat untuk mereka yaitu dalam urusan dunia dan akhirat mereka, tidak menyakiti mereka, mengajarkan perkara yang mereka tidak tahu, menolong mereka dengan perkataan dan perbuatan, menutupi aib mereka, menghilangkan mereka dari bahaya dan memberikan mereka manfaat serta melakukan </w:t>
      </w:r>
      <w:r w:rsidRPr="00FB4626">
        <w:rPr>
          <w:i/>
          <w:iCs/>
        </w:rPr>
        <w:t>amar ma’ruf nahi mungkar</w:t>
      </w:r>
      <w:r w:rsidRPr="00444B92">
        <w:t>.” (</w:t>
      </w:r>
      <w:r w:rsidRPr="0093643F">
        <w:rPr>
          <w:i/>
          <w:iCs/>
        </w:rPr>
        <w:t>Al-Minhaj Syarh Shahih Muslim</w:t>
      </w:r>
      <w:r>
        <w:t>, 2:</w:t>
      </w:r>
      <w:r w:rsidRPr="00444B92">
        <w:t>35).</w:t>
      </w:r>
    </w:p>
    <w:p w14:paraId="474B151E" w14:textId="77777777" w:rsidR="0006218E" w:rsidRPr="00444B92" w:rsidRDefault="0006218E" w:rsidP="00EB7F0F">
      <w:pPr>
        <w:ind w:left="426"/>
        <w:jc w:val="both"/>
      </w:pPr>
      <w:r w:rsidRPr="00444B92">
        <w:t xml:space="preserve">Syaikh Muhammad bin </w:t>
      </w:r>
      <w:r>
        <w:t>Shalih Al-</w:t>
      </w:r>
      <w:r w:rsidRPr="00444B92">
        <w:t xml:space="preserve">‘Utsaimin </w:t>
      </w:r>
      <w:r>
        <w:rPr>
          <w:i/>
          <w:iCs/>
        </w:rPr>
        <w:t xml:space="preserve">rahimahullah </w:t>
      </w:r>
      <w:r>
        <w:t>berkata</w:t>
      </w:r>
      <w:r w:rsidRPr="00444B92">
        <w:t xml:space="preserve"> bagaimanakah cara me</w:t>
      </w:r>
      <w:r>
        <w:t>nasihat</w:t>
      </w:r>
      <w:r w:rsidRPr="00444B92">
        <w:t>i sesama muslim, maka beliau katakan hal itu sudah dijelaskan dalam hadits Anas</w:t>
      </w:r>
      <w:r>
        <w:t>,</w:t>
      </w:r>
      <w:r w:rsidRPr="00444B92">
        <w:t xml:space="preserve"> “</w:t>
      </w:r>
      <w:r w:rsidRPr="006B7E9B">
        <w:rPr>
          <w:i/>
          <w:iCs/>
        </w:rPr>
        <w:t>Tidaklah sempurna iman seseorang di antara kalian sampai ia mencintai saudaranya sebagaimana ia mencintai dirinya sendiri</w:t>
      </w:r>
      <w:r w:rsidRPr="00444B92">
        <w:t>.”  Kata Syaikh Ibnu ‘Utsaimin, “</w:t>
      </w:r>
      <w:r>
        <w:t>Nasihat</w:t>
      </w:r>
      <w:r w:rsidRPr="00444B92">
        <w:t xml:space="preserve"> adalah engkau suka jika saudaramu memiliki apa yang kau miliki. Engkau bahagia sebagaimana engkau ingin yang lain pun bahagia. Engkau juga merasa sakit ketika mereka disakiti. Engkau bermuamalah (bersikap baik) dengan mereka sebagaimana engkau pun suka diperlakuka</w:t>
      </w:r>
      <w:r>
        <w:t>n seperti itu.” (</w:t>
      </w:r>
      <w:r w:rsidRPr="001B2040">
        <w:rPr>
          <w:i/>
          <w:iCs/>
        </w:rPr>
        <w:t>Syarh Riyadh Ash-Shalihin</w:t>
      </w:r>
      <w:r>
        <w:t>, 2:400)</w:t>
      </w:r>
    </w:p>
    <w:p w14:paraId="2675F372" w14:textId="77777777" w:rsidR="0006218E" w:rsidRPr="00444B92" w:rsidRDefault="0006218E" w:rsidP="00EB7F0F">
      <w:pPr>
        <w:ind w:left="426"/>
      </w:pPr>
      <w:r>
        <w:t>Al-</w:t>
      </w:r>
      <w:r w:rsidRPr="00444B92">
        <w:t xml:space="preserve">Fudhail bin ‘Iyadh </w:t>
      </w:r>
      <w:r>
        <w:rPr>
          <w:i/>
          <w:iCs/>
        </w:rPr>
        <w:t xml:space="preserve">rahimahullah </w:t>
      </w:r>
      <w:r w:rsidRPr="00444B92">
        <w:t>mengatakan,</w:t>
      </w:r>
    </w:p>
    <w:p w14:paraId="16092433" w14:textId="77777777" w:rsidR="0006218E" w:rsidRPr="00444B92" w:rsidRDefault="0006218E" w:rsidP="00EB7F0F">
      <w:pPr>
        <w:pStyle w:val="Arabic1"/>
        <w:bidi/>
        <w:ind w:left="426" w:right="426"/>
      </w:pPr>
      <w:r w:rsidRPr="00444B92">
        <w:rPr>
          <w:rFonts w:hint="cs"/>
          <w:rtl/>
        </w:rPr>
        <w:t>المؤمن</w:t>
      </w:r>
      <w:r w:rsidRPr="00444B92">
        <w:rPr>
          <w:rtl/>
        </w:rPr>
        <w:t xml:space="preserve"> </w:t>
      </w:r>
      <w:r w:rsidRPr="00444B92">
        <w:rPr>
          <w:rFonts w:hint="cs"/>
          <w:rtl/>
        </w:rPr>
        <w:t>يَسْتُرُ</w:t>
      </w:r>
      <w:r w:rsidRPr="00444B92">
        <w:rPr>
          <w:rtl/>
        </w:rPr>
        <w:t xml:space="preserve"> </w:t>
      </w:r>
      <w:r w:rsidRPr="00444B92">
        <w:rPr>
          <w:rFonts w:hint="cs"/>
          <w:rtl/>
        </w:rPr>
        <w:t>ويَنْصَحُ</w:t>
      </w:r>
      <w:r w:rsidRPr="00444B92">
        <w:rPr>
          <w:rtl/>
        </w:rPr>
        <w:t xml:space="preserve"> </w:t>
      </w:r>
      <w:r w:rsidRPr="00444B92">
        <w:rPr>
          <w:rFonts w:hint="cs"/>
          <w:rtl/>
        </w:rPr>
        <w:t>،</w:t>
      </w:r>
      <w:r w:rsidRPr="00444B92">
        <w:rPr>
          <w:rtl/>
        </w:rPr>
        <w:t xml:space="preserve"> </w:t>
      </w:r>
      <w:r w:rsidRPr="00444B92">
        <w:rPr>
          <w:rFonts w:hint="cs"/>
          <w:rtl/>
        </w:rPr>
        <w:t>والفاجرُ</w:t>
      </w:r>
      <w:r w:rsidRPr="00444B92">
        <w:rPr>
          <w:rtl/>
        </w:rPr>
        <w:t xml:space="preserve"> </w:t>
      </w:r>
      <w:r w:rsidRPr="00444B92">
        <w:rPr>
          <w:rFonts w:hint="cs"/>
          <w:rtl/>
        </w:rPr>
        <w:t>يهتك</w:t>
      </w:r>
      <w:r w:rsidRPr="00444B92">
        <w:rPr>
          <w:rtl/>
        </w:rPr>
        <w:t xml:space="preserve"> </w:t>
      </w:r>
      <w:r w:rsidRPr="00444B92">
        <w:rPr>
          <w:rFonts w:hint="cs"/>
          <w:rtl/>
        </w:rPr>
        <w:t>ويُعيِّرُ</w:t>
      </w:r>
    </w:p>
    <w:p w14:paraId="77BE6C73" w14:textId="77777777" w:rsidR="0006218E" w:rsidRPr="00444B92" w:rsidRDefault="0006218E" w:rsidP="00EB7F0F">
      <w:pPr>
        <w:ind w:left="426"/>
        <w:jc w:val="both"/>
      </w:pPr>
      <w:r>
        <w:t>“</w:t>
      </w:r>
      <w:r w:rsidRPr="00444B92">
        <w:t>Seorang mukmin itu biasa menutupi aib saudaranya dan me</w:t>
      </w:r>
      <w:r>
        <w:t>nasihat</w:t>
      </w:r>
      <w:r w:rsidRPr="00444B92">
        <w:t>inya. Sedangkan orang fajir (pelaku dosa) biasa membuka aib dan menjelek-jelekkan saudaranya.” (</w:t>
      </w:r>
      <w:r w:rsidRPr="006B7E9B">
        <w:rPr>
          <w:i/>
          <w:iCs/>
        </w:rPr>
        <w:t>Jaami’ul ‘Ulum wal Hikam</w:t>
      </w:r>
      <w:r>
        <w:t>, 1:225)</w:t>
      </w:r>
    </w:p>
    <w:p w14:paraId="5F537342" w14:textId="77777777" w:rsidR="0006218E" w:rsidRPr="00444B92" w:rsidRDefault="0006218E" w:rsidP="00EB7F0F">
      <w:pPr>
        <w:ind w:left="426"/>
      </w:pPr>
      <w:r>
        <w:t>Al-Hasan Al-</w:t>
      </w:r>
      <w:r w:rsidRPr="00444B92">
        <w:t xml:space="preserve">Bashri </w:t>
      </w:r>
      <w:r>
        <w:rPr>
          <w:i/>
          <w:iCs/>
        </w:rPr>
        <w:t xml:space="preserve">rahimahullah </w:t>
      </w:r>
      <w:r w:rsidRPr="00444B92">
        <w:t>berkata,</w:t>
      </w:r>
    </w:p>
    <w:p w14:paraId="1F799201" w14:textId="77777777" w:rsidR="0006218E" w:rsidRPr="00444B92" w:rsidRDefault="0006218E" w:rsidP="00EB7F0F">
      <w:pPr>
        <w:pStyle w:val="Arabic1"/>
        <w:bidi/>
        <w:ind w:left="426" w:right="426"/>
      </w:pPr>
      <w:r w:rsidRPr="00444B92">
        <w:rPr>
          <w:rFonts w:hint="cs"/>
          <w:rtl/>
        </w:rPr>
        <w:t>إنَّ</w:t>
      </w:r>
      <w:r w:rsidRPr="00444B92">
        <w:rPr>
          <w:rtl/>
        </w:rPr>
        <w:t xml:space="preserve"> </w:t>
      </w:r>
      <w:r w:rsidRPr="00444B92">
        <w:rPr>
          <w:rFonts w:hint="cs"/>
          <w:rtl/>
        </w:rPr>
        <w:t>أحبَّ</w:t>
      </w:r>
      <w:r w:rsidRPr="00444B92">
        <w:rPr>
          <w:rtl/>
        </w:rPr>
        <w:t xml:space="preserve"> </w:t>
      </w:r>
      <w:r w:rsidRPr="00444B92">
        <w:rPr>
          <w:rFonts w:hint="cs"/>
          <w:rtl/>
        </w:rPr>
        <w:t>عبادِ</w:t>
      </w:r>
      <w:r w:rsidRPr="00444B92">
        <w:rPr>
          <w:rtl/>
        </w:rPr>
        <w:t xml:space="preserve"> </w:t>
      </w:r>
      <w:r w:rsidRPr="00444B92">
        <w:rPr>
          <w:rFonts w:hint="cs"/>
          <w:rtl/>
        </w:rPr>
        <w:t>الله</w:t>
      </w:r>
      <w:r w:rsidRPr="00444B92">
        <w:rPr>
          <w:rtl/>
        </w:rPr>
        <w:t xml:space="preserve"> </w:t>
      </w:r>
      <w:r w:rsidRPr="00444B92">
        <w:rPr>
          <w:rFonts w:hint="cs"/>
          <w:rtl/>
        </w:rPr>
        <w:t>إلى</w:t>
      </w:r>
      <w:r w:rsidRPr="00444B92">
        <w:rPr>
          <w:rtl/>
        </w:rPr>
        <w:t xml:space="preserve"> </w:t>
      </w:r>
      <w:r w:rsidRPr="00444B92">
        <w:rPr>
          <w:rFonts w:hint="cs"/>
          <w:rtl/>
        </w:rPr>
        <w:t>الله</w:t>
      </w:r>
      <w:r w:rsidRPr="00444B92">
        <w:rPr>
          <w:rtl/>
        </w:rPr>
        <w:t xml:space="preserve"> </w:t>
      </w:r>
      <w:r w:rsidRPr="00444B92">
        <w:rPr>
          <w:rFonts w:hint="cs"/>
          <w:rtl/>
        </w:rPr>
        <w:t>الذين</w:t>
      </w:r>
      <w:r w:rsidRPr="00444B92">
        <w:rPr>
          <w:rtl/>
        </w:rPr>
        <w:t xml:space="preserve"> </w:t>
      </w:r>
      <w:r w:rsidRPr="00444B92">
        <w:rPr>
          <w:rFonts w:hint="cs"/>
          <w:rtl/>
        </w:rPr>
        <w:t>يُحببون</w:t>
      </w:r>
      <w:r w:rsidRPr="00444B92">
        <w:rPr>
          <w:rtl/>
        </w:rPr>
        <w:t xml:space="preserve"> </w:t>
      </w:r>
      <w:r w:rsidRPr="00444B92">
        <w:rPr>
          <w:rFonts w:hint="cs"/>
          <w:rtl/>
        </w:rPr>
        <w:t>الله</w:t>
      </w:r>
      <w:r w:rsidRPr="00444B92">
        <w:rPr>
          <w:rtl/>
        </w:rPr>
        <w:t xml:space="preserve"> </w:t>
      </w:r>
      <w:r w:rsidRPr="00444B92">
        <w:rPr>
          <w:rFonts w:hint="cs"/>
          <w:rtl/>
        </w:rPr>
        <w:t>إلى</w:t>
      </w:r>
      <w:r w:rsidRPr="00444B92">
        <w:rPr>
          <w:rtl/>
        </w:rPr>
        <w:t xml:space="preserve"> </w:t>
      </w:r>
      <w:r w:rsidRPr="00444B92">
        <w:rPr>
          <w:rFonts w:hint="cs"/>
          <w:rtl/>
        </w:rPr>
        <w:t>عباده</w:t>
      </w:r>
      <w:r w:rsidRPr="00444B92">
        <w:rPr>
          <w:rtl/>
        </w:rPr>
        <w:t xml:space="preserve"> </w:t>
      </w:r>
      <w:r w:rsidRPr="00444B92">
        <w:rPr>
          <w:rFonts w:hint="cs"/>
          <w:rtl/>
        </w:rPr>
        <w:t>ويُحببون</w:t>
      </w:r>
      <w:r w:rsidRPr="00444B92">
        <w:rPr>
          <w:rtl/>
        </w:rPr>
        <w:t xml:space="preserve"> </w:t>
      </w:r>
      <w:r w:rsidRPr="00444B92">
        <w:rPr>
          <w:rFonts w:hint="cs"/>
          <w:rtl/>
        </w:rPr>
        <w:t>عباد</w:t>
      </w:r>
      <w:r w:rsidRPr="00444B92">
        <w:rPr>
          <w:rtl/>
        </w:rPr>
        <w:t xml:space="preserve"> </w:t>
      </w:r>
      <w:r w:rsidRPr="00444B92">
        <w:rPr>
          <w:rFonts w:hint="cs"/>
          <w:rtl/>
        </w:rPr>
        <w:t>الله</w:t>
      </w:r>
      <w:r w:rsidRPr="00444B92">
        <w:rPr>
          <w:rtl/>
        </w:rPr>
        <w:t xml:space="preserve"> </w:t>
      </w:r>
      <w:r w:rsidRPr="00444B92">
        <w:rPr>
          <w:rFonts w:hint="cs"/>
          <w:rtl/>
        </w:rPr>
        <w:t>إلى</w:t>
      </w:r>
      <w:r w:rsidRPr="00444B92">
        <w:rPr>
          <w:rtl/>
        </w:rPr>
        <w:t xml:space="preserve"> </w:t>
      </w:r>
      <w:r w:rsidRPr="00444B92">
        <w:rPr>
          <w:rFonts w:hint="cs"/>
          <w:rtl/>
        </w:rPr>
        <w:t>الله</w:t>
      </w:r>
      <w:r w:rsidRPr="00444B92">
        <w:rPr>
          <w:rtl/>
        </w:rPr>
        <w:t xml:space="preserve"> </w:t>
      </w:r>
      <w:r w:rsidRPr="00444B92">
        <w:rPr>
          <w:rFonts w:hint="cs"/>
          <w:rtl/>
        </w:rPr>
        <w:t>،</w:t>
      </w:r>
      <w:r w:rsidRPr="00444B92">
        <w:rPr>
          <w:rtl/>
        </w:rPr>
        <w:t xml:space="preserve"> </w:t>
      </w:r>
      <w:r w:rsidRPr="00444B92">
        <w:rPr>
          <w:rFonts w:hint="cs"/>
          <w:rtl/>
        </w:rPr>
        <w:t>ويسعون</w:t>
      </w:r>
      <w:r w:rsidRPr="00444B92">
        <w:rPr>
          <w:rtl/>
        </w:rPr>
        <w:t xml:space="preserve"> </w:t>
      </w:r>
      <w:r w:rsidRPr="00444B92">
        <w:rPr>
          <w:rFonts w:hint="cs"/>
          <w:rtl/>
        </w:rPr>
        <w:t>في</w:t>
      </w:r>
      <w:r w:rsidRPr="00444B92">
        <w:rPr>
          <w:rtl/>
        </w:rPr>
        <w:t xml:space="preserve"> </w:t>
      </w:r>
      <w:r w:rsidRPr="00444B92">
        <w:rPr>
          <w:rFonts w:hint="cs"/>
          <w:rtl/>
        </w:rPr>
        <w:t>الأرض</w:t>
      </w:r>
      <w:r w:rsidRPr="00444B92">
        <w:rPr>
          <w:rtl/>
        </w:rPr>
        <w:t xml:space="preserve"> </w:t>
      </w:r>
      <w:r w:rsidRPr="00444B92">
        <w:rPr>
          <w:rFonts w:hint="cs"/>
          <w:rtl/>
        </w:rPr>
        <w:t>بالنصيحة</w:t>
      </w:r>
    </w:p>
    <w:p w14:paraId="15E300D7" w14:textId="77777777" w:rsidR="0006218E" w:rsidRPr="00444B92" w:rsidRDefault="0006218E" w:rsidP="00EB7F0F">
      <w:pPr>
        <w:ind w:left="426"/>
        <w:jc w:val="both"/>
      </w:pPr>
      <w:r>
        <w:lastRenderedPageBreak/>
        <w:t>“</w:t>
      </w:r>
      <w:r w:rsidRPr="00444B92">
        <w:t xml:space="preserve">Sesungguhnya hamba yang dicintai di sisi Allah adalah yang mencintai Allah lewat hamba-Nya dan mencintai hamba Allah karena Allah. Di muka bumi, ia pun memberi </w:t>
      </w:r>
      <w:r>
        <w:t>nasihat</w:t>
      </w:r>
      <w:r w:rsidRPr="00444B92">
        <w:t xml:space="preserve"> </w:t>
      </w:r>
      <w:r>
        <w:t>kepada lainnya</w:t>
      </w:r>
      <w:r w:rsidRPr="00444B92">
        <w:t>.” (</w:t>
      </w:r>
      <w:r w:rsidRPr="00FA614A">
        <w:rPr>
          <w:i/>
          <w:iCs/>
        </w:rPr>
        <w:t>Ja</w:t>
      </w:r>
      <w:r>
        <w:rPr>
          <w:i/>
          <w:iCs/>
        </w:rPr>
        <w:t>a</w:t>
      </w:r>
      <w:r w:rsidRPr="00FA614A">
        <w:rPr>
          <w:i/>
          <w:iCs/>
        </w:rPr>
        <w:t>mi’ Al-‘Ulum wa Al-Hikam</w:t>
      </w:r>
      <w:r>
        <w:t>, 1:224)</w:t>
      </w:r>
    </w:p>
    <w:p w14:paraId="40A3EEBA" w14:textId="77777777" w:rsidR="0006218E" w:rsidRDefault="0006218E" w:rsidP="00EB7F0F">
      <w:pPr>
        <w:ind w:left="426"/>
      </w:pPr>
      <w:r w:rsidRPr="00444B92">
        <w:t>Semoga Allah memberikan kita sifat saling mencintai sesama dengan saling me</w:t>
      </w:r>
      <w:r>
        <w:t>nasihat</w:t>
      </w:r>
      <w:r w:rsidRPr="00444B92">
        <w:t>i dalam kebaikan dan takwa.</w:t>
      </w:r>
    </w:p>
    <w:p w14:paraId="357BC855" w14:textId="77777777" w:rsidR="00E7703D" w:rsidRDefault="00E7703D" w:rsidP="00345424">
      <w:pPr>
        <w:jc w:val="both"/>
      </w:pPr>
    </w:p>
    <w:p w14:paraId="3D0A6CD8" w14:textId="77777777" w:rsidR="00AE16FE" w:rsidRDefault="00AE16FE" w:rsidP="00345424">
      <w:pPr>
        <w:jc w:val="both"/>
      </w:pPr>
      <w:r w:rsidRPr="00B40C32">
        <w:rPr>
          <w:b/>
          <w:bCs/>
        </w:rPr>
        <w:t>Referensi</w:t>
      </w:r>
      <w:r>
        <w:t>:</w:t>
      </w:r>
    </w:p>
    <w:p w14:paraId="097D5A8C" w14:textId="593A47BB" w:rsidR="0093643F" w:rsidRPr="0093643F" w:rsidRDefault="0093643F" w:rsidP="00F46995">
      <w:pPr>
        <w:pStyle w:val="ListParagraph"/>
        <w:numPr>
          <w:ilvl w:val="0"/>
          <w:numId w:val="22"/>
        </w:numPr>
        <w:jc w:val="both"/>
      </w:pPr>
      <w:r w:rsidRPr="0093643F">
        <w:rPr>
          <w:i/>
          <w:iCs/>
        </w:rPr>
        <w:t>Al-Minhaj Syarh Shahih Muslim</w:t>
      </w:r>
      <w:r>
        <w:t>.</w:t>
      </w:r>
      <w:r w:rsidRPr="00444B92">
        <w:t xml:space="preserve"> </w:t>
      </w:r>
      <w:r>
        <w:t>Cetakan pertama, T</w:t>
      </w:r>
      <w:r w:rsidRPr="00444B92">
        <w:t>ahun 1433 H.</w:t>
      </w:r>
      <w:r>
        <w:t xml:space="preserve"> </w:t>
      </w:r>
      <w:r w:rsidRPr="00444B92">
        <w:t>Abu Zaka</w:t>
      </w:r>
      <w:r>
        <w:t xml:space="preserve">riya Yahya bin Syarf An Nawawi. Penerbit </w:t>
      </w:r>
      <w:r w:rsidRPr="00444B92">
        <w:t>D</w:t>
      </w:r>
      <w:r>
        <w:t xml:space="preserve">ar Ibni Hazm. </w:t>
      </w:r>
    </w:p>
    <w:p w14:paraId="0BD08816" w14:textId="04F08703" w:rsidR="00FA614A" w:rsidRDefault="00FA614A" w:rsidP="00F46995">
      <w:pPr>
        <w:pStyle w:val="ListParagraph"/>
        <w:numPr>
          <w:ilvl w:val="0"/>
          <w:numId w:val="22"/>
        </w:numPr>
        <w:jc w:val="both"/>
      </w:pPr>
      <w:r w:rsidRPr="00FA614A">
        <w:rPr>
          <w:i/>
          <w:iCs/>
        </w:rPr>
        <w:t>Ja</w:t>
      </w:r>
      <w:r w:rsidR="000077E2">
        <w:rPr>
          <w:i/>
          <w:iCs/>
        </w:rPr>
        <w:t>a</w:t>
      </w:r>
      <w:r w:rsidRPr="00FA614A">
        <w:rPr>
          <w:i/>
          <w:iCs/>
        </w:rPr>
        <w:t>mi’ Al-‘Ulum wa Al-Hikam</w:t>
      </w:r>
      <w:r>
        <w:t>. Cetakan kesepuluh, Tahun 1432 H. Ibnu Rajab Al-Hambali. Tahqiq: Syaikh Syu’aib Al-Arnauth dan Ibrahim Bajis. Penerbit Muassasah Ar-Risalah.</w:t>
      </w:r>
    </w:p>
    <w:p w14:paraId="35A6880B" w14:textId="77777777" w:rsidR="00731176" w:rsidRDefault="00FA614A" w:rsidP="00731176">
      <w:pPr>
        <w:pStyle w:val="ListParagraph"/>
        <w:numPr>
          <w:ilvl w:val="0"/>
          <w:numId w:val="22"/>
        </w:numPr>
        <w:jc w:val="both"/>
      </w:pPr>
      <w:r w:rsidRPr="008A1964">
        <w:rPr>
          <w:i/>
          <w:iCs/>
        </w:rPr>
        <w:t xml:space="preserve">Syarh Al-Arba’in An-Nawawiyyah </w:t>
      </w:r>
      <w:r w:rsidR="00AE16FE" w:rsidRPr="008A1964">
        <w:rPr>
          <w:i/>
          <w:iCs/>
        </w:rPr>
        <w:t>Al</w:t>
      </w:r>
      <w:r w:rsidRPr="008A1964">
        <w:rPr>
          <w:i/>
          <w:iCs/>
        </w:rPr>
        <w:t>-</w:t>
      </w:r>
      <w:r w:rsidR="00AE16FE" w:rsidRPr="008A1964">
        <w:rPr>
          <w:i/>
          <w:iCs/>
        </w:rPr>
        <w:t>Mukhtash</w:t>
      </w:r>
      <w:r w:rsidRPr="008A1964">
        <w:rPr>
          <w:i/>
          <w:iCs/>
        </w:rPr>
        <w:t>a</w:t>
      </w:r>
      <w:r w:rsidR="00AE16FE" w:rsidRPr="008A1964">
        <w:rPr>
          <w:i/>
          <w:iCs/>
        </w:rPr>
        <w:t>r</w:t>
      </w:r>
      <w:r w:rsidR="008A1964">
        <w:t>.</w:t>
      </w:r>
      <w:r w:rsidR="00390FED">
        <w:t xml:space="preserve"> </w:t>
      </w:r>
      <w:r w:rsidR="008A1964">
        <w:t xml:space="preserve">Cetakan pertama, Tahun 1431 H. </w:t>
      </w:r>
      <w:r w:rsidR="00AE16FE">
        <w:t>Syaikh Dr. Sa’ad bin Nashir Asy</w:t>
      </w:r>
      <w:r w:rsidR="008A1964">
        <w:t>-</w:t>
      </w:r>
      <w:r w:rsidR="00AE16FE">
        <w:t>Syatsri</w:t>
      </w:r>
      <w:r w:rsidR="008A1964">
        <w:t xml:space="preserve">. Penerbit </w:t>
      </w:r>
      <w:r w:rsidR="00AE16FE">
        <w:t>Dar Kunuz Isybiliya</w:t>
      </w:r>
      <w:r w:rsidR="00CE65C6">
        <w:t>.</w:t>
      </w:r>
    </w:p>
    <w:p w14:paraId="00E2323D" w14:textId="50BDDEEB" w:rsidR="004C2808" w:rsidRDefault="004C2808" w:rsidP="00731176">
      <w:pPr>
        <w:pStyle w:val="ListParagraph"/>
        <w:numPr>
          <w:ilvl w:val="0"/>
          <w:numId w:val="22"/>
        </w:numPr>
        <w:jc w:val="both"/>
      </w:pPr>
      <w:bookmarkStart w:id="0" w:name="_GoBack"/>
      <w:bookmarkEnd w:id="0"/>
      <w:r w:rsidRPr="00731176">
        <w:rPr>
          <w:i/>
          <w:iCs/>
        </w:rPr>
        <w:t>Syarh Riyadh Ash-Shalihin</w:t>
      </w:r>
      <w:r>
        <w:t>. C</w:t>
      </w:r>
      <w:r w:rsidRPr="00444B92">
        <w:t>etakan tahun 1425 H.</w:t>
      </w:r>
      <w:r>
        <w:t xml:space="preserve"> </w:t>
      </w:r>
      <w:r w:rsidRPr="00444B92">
        <w:t xml:space="preserve">Syaikh Muhammad bin </w:t>
      </w:r>
      <w:r>
        <w:t>Shalih</w:t>
      </w:r>
      <w:r w:rsidRPr="00444B92">
        <w:t xml:space="preserve"> Al</w:t>
      </w:r>
      <w:r>
        <w:t xml:space="preserve">-‘Utsaimin. Penerbit Madarul Wathon. </w:t>
      </w:r>
    </w:p>
    <w:sectPr w:rsidR="004C280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4A87" w14:textId="77777777" w:rsidR="00561E44" w:rsidRDefault="00561E44" w:rsidP="00350146">
      <w:pPr>
        <w:spacing w:after="0" w:line="240" w:lineRule="auto"/>
      </w:pPr>
      <w:r>
        <w:separator/>
      </w:r>
    </w:p>
  </w:endnote>
  <w:endnote w:type="continuationSeparator" w:id="0">
    <w:p w14:paraId="7CB78E3B" w14:textId="77777777" w:rsidR="00561E44" w:rsidRDefault="00561E44" w:rsidP="0035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raditional Arabic">
    <w:panose1 w:val="02010000000000000000"/>
    <w:charset w:val="00"/>
    <w:family w:val="auto"/>
    <w:pitch w:val="variable"/>
    <w:sig w:usb0="00002003" w:usb1="80000000" w:usb2="00000008" w:usb3="00000000" w:csb0="00000041"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5DA1C" w14:textId="77777777" w:rsidR="00561E44" w:rsidRDefault="00561E44" w:rsidP="00350146">
      <w:pPr>
        <w:spacing w:after="0" w:line="240" w:lineRule="auto"/>
      </w:pPr>
      <w:r>
        <w:separator/>
      </w:r>
    </w:p>
  </w:footnote>
  <w:footnote w:type="continuationSeparator" w:id="0">
    <w:p w14:paraId="2E058B98" w14:textId="77777777" w:rsidR="00561E44" w:rsidRDefault="00561E44" w:rsidP="003501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377"/>
    <w:multiLevelType w:val="hybridMultilevel"/>
    <w:tmpl w:val="C07E3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1137EF"/>
    <w:multiLevelType w:val="hybridMultilevel"/>
    <w:tmpl w:val="1344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8C4"/>
    <w:multiLevelType w:val="hybridMultilevel"/>
    <w:tmpl w:val="A83EDDB0"/>
    <w:lvl w:ilvl="0" w:tplc="BADC1C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2922A2"/>
    <w:multiLevelType w:val="hybridMultilevel"/>
    <w:tmpl w:val="4EE63466"/>
    <w:lvl w:ilvl="0" w:tplc="C74EB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B00CA6"/>
    <w:multiLevelType w:val="hybridMultilevel"/>
    <w:tmpl w:val="F59A9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3C735C"/>
    <w:multiLevelType w:val="hybridMultilevel"/>
    <w:tmpl w:val="B498C7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8070B1"/>
    <w:multiLevelType w:val="hybridMultilevel"/>
    <w:tmpl w:val="AB8494A4"/>
    <w:lvl w:ilvl="0" w:tplc="2D5695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A47430"/>
    <w:multiLevelType w:val="hybridMultilevel"/>
    <w:tmpl w:val="D794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E22F2"/>
    <w:multiLevelType w:val="hybridMultilevel"/>
    <w:tmpl w:val="08922FBA"/>
    <w:lvl w:ilvl="0" w:tplc="979A56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8F6EAA"/>
    <w:multiLevelType w:val="hybridMultilevel"/>
    <w:tmpl w:val="1BD65C4A"/>
    <w:lvl w:ilvl="0" w:tplc="6916CAB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92011"/>
    <w:multiLevelType w:val="hybridMultilevel"/>
    <w:tmpl w:val="ED00B330"/>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65854EE"/>
    <w:multiLevelType w:val="hybridMultilevel"/>
    <w:tmpl w:val="71C4CD4A"/>
    <w:lvl w:ilvl="0" w:tplc="365CB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0F4CF1"/>
    <w:multiLevelType w:val="hybridMultilevel"/>
    <w:tmpl w:val="1856F7E4"/>
    <w:lvl w:ilvl="0" w:tplc="43F6A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B28DF"/>
    <w:multiLevelType w:val="hybridMultilevel"/>
    <w:tmpl w:val="28AC945C"/>
    <w:lvl w:ilvl="0" w:tplc="9F70259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302FF"/>
    <w:multiLevelType w:val="hybridMultilevel"/>
    <w:tmpl w:val="311A149E"/>
    <w:lvl w:ilvl="0" w:tplc="6916CABC">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E6175C"/>
    <w:multiLevelType w:val="hybridMultilevel"/>
    <w:tmpl w:val="E4C28B26"/>
    <w:lvl w:ilvl="0" w:tplc="AE0203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9E1133"/>
    <w:multiLevelType w:val="hybridMultilevel"/>
    <w:tmpl w:val="0722248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47F46B4"/>
    <w:multiLevelType w:val="hybridMultilevel"/>
    <w:tmpl w:val="48B261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1F5573"/>
    <w:multiLevelType w:val="hybridMultilevel"/>
    <w:tmpl w:val="B0A88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A15ED"/>
    <w:multiLevelType w:val="hybridMultilevel"/>
    <w:tmpl w:val="8480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823B5C"/>
    <w:multiLevelType w:val="hybridMultilevel"/>
    <w:tmpl w:val="03B48DF6"/>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D0833B4"/>
    <w:multiLevelType w:val="hybridMultilevel"/>
    <w:tmpl w:val="794CE620"/>
    <w:lvl w:ilvl="0" w:tplc="31DC4D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E47A6C"/>
    <w:multiLevelType w:val="hybridMultilevel"/>
    <w:tmpl w:val="5798DE5C"/>
    <w:lvl w:ilvl="0" w:tplc="F02421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7617CC"/>
    <w:multiLevelType w:val="hybridMultilevel"/>
    <w:tmpl w:val="64AC955C"/>
    <w:lvl w:ilvl="0" w:tplc="F02421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A70BD6"/>
    <w:multiLevelType w:val="hybridMultilevel"/>
    <w:tmpl w:val="AAFC3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B83712"/>
    <w:multiLevelType w:val="hybridMultilevel"/>
    <w:tmpl w:val="88989228"/>
    <w:lvl w:ilvl="0" w:tplc="D47A0BE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E323EB3"/>
    <w:multiLevelType w:val="hybridMultilevel"/>
    <w:tmpl w:val="536CD9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716621FE"/>
    <w:multiLevelType w:val="hybridMultilevel"/>
    <w:tmpl w:val="9CF4E1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784F310D"/>
    <w:multiLevelType w:val="hybridMultilevel"/>
    <w:tmpl w:val="E5627A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AAE2512"/>
    <w:multiLevelType w:val="hybridMultilevel"/>
    <w:tmpl w:val="DCB2494A"/>
    <w:lvl w:ilvl="0" w:tplc="3C8425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EE74224"/>
    <w:multiLevelType w:val="hybridMultilevel"/>
    <w:tmpl w:val="46F0F4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20"/>
  </w:num>
  <w:num w:numId="5">
    <w:abstractNumId w:val="25"/>
  </w:num>
  <w:num w:numId="6">
    <w:abstractNumId w:val="6"/>
  </w:num>
  <w:num w:numId="7">
    <w:abstractNumId w:val="29"/>
  </w:num>
  <w:num w:numId="8">
    <w:abstractNumId w:val="2"/>
  </w:num>
  <w:num w:numId="9">
    <w:abstractNumId w:val="12"/>
  </w:num>
  <w:num w:numId="10">
    <w:abstractNumId w:val="15"/>
  </w:num>
  <w:num w:numId="11">
    <w:abstractNumId w:val="11"/>
  </w:num>
  <w:num w:numId="12">
    <w:abstractNumId w:val="8"/>
  </w:num>
  <w:num w:numId="13">
    <w:abstractNumId w:val="3"/>
  </w:num>
  <w:num w:numId="14">
    <w:abstractNumId w:val="22"/>
  </w:num>
  <w:num w:numId="15">
    <w:abstractNumId w:val="23"/>
  </w:num>
  <w:num w:numId="16">
    <w:abstractNumId w:val="10"/>
  </w:num>
  <w:num w:numId="17">
    <w:abstractNumId w:val="24"/>
  </w:num>
  <w:num w:numId="18">
    <w:abstractNumId w:val="4"/>
  </w:num>
  <w:num w:numId="19">
    <w:abstractNumId w:val="0"/>
  </w:num>
  <w:num w:numId="20">
    <w:abstractNumId w:val="5"/>
  </w:num>
  <w:num w:numId="21">
    <w:abstractNumId w:val="9"/>
  </w:num>
  <w:num w:numId="22">
    <w:abstractNumId w:val="14"/>
  </w:num>
  <w:num w:numId="23">
    <w:abstractNumId w:val="18"/>
  </w:num>
  <w:num w:numId="24">
    <w:abstractNumId w:val="13"/>
  </w:num>
  <w:num w:numId="25">
    <w:abstractNumId w:val="19"/>
  </w:num>
  <w:num w:numId="26">
    <w:abstractNumId w:val="7"/>
  </w:num>
  <w:num w:numId="27">
    <w:abstractNumId w:val="17"/>
  </w:num>
  <w:num w:numId="28">
    <w:abstractNumId w:val="1"/>
  </w:num>
  <w:num w:numId="29">
    <w:abstractNumId w:val="2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4D"/>
    <w:rsid w:val="000017F2"/>
    <w:rsid w:val="00006472"/>
    <w:rsid w:val="000077E2"/>
    <w:rsid w:val="00012182"/>
    <w:rsid w:val="0002352C"/>
    <w:rsid w:val="00026F6A"/>
    <w:rsid w:val="00027A39"/>
    <w:rsid w:val="00027E65"/>
    <w:rsid w:val="00027EF5"/>
    <w:rsid w:val="00036A87"/>
    <w:rsid w:val="000412F1"/>
    <w:rsid w:val="00041D5D"/>
    <w:rsid w:val="000432C9"/>
    <w:rsid w:val="0004529B"/>
    <w:rsid w:val="000571FC"/>
    <w:rsid w:val="00057A96"/>
    <w:rsid w:val="0006218E"/>
    <w:rsid w:val="00062314"/>
    <w:rsid w:val="00067CFB"/>
    <w:rsid w:val="00076587"/>
    <w:rsid w:val="00080D75"/>
    <w:rsid w:val="00094322"/>
    <w:rsid w:val="00097BBD"/>
    <w:rsid w:val="000A01E5"/>
    <w:rsid w:val="000A7CB7"/>
    <w:rsid w:val="000B1904"/>
    <w:rsid w:val="000B3BB5"/>
    <w:rsid w:val="000B6B63"/>
    <w:rsid w:val="000B7D52"/>
    <w:rsid w:val="000C06E1"/>
    <w:rsid w:val="000C1F39"/>
    <w:rsid w:val="000C3DE9"/>
    <w:rsid w:val="000D7DCD"/>
    <w:rsid w:val="000E7EAD"/>
    <w:rsid w:val="000F4068"/>
    <w:rsid w:val="000F43B1"/>
    <w:rsid w:val="00111081"/>
    <w:rsid w:val="00113A52"/>
    <w:rsid w:val="0011505E"/>
    <w:rsid w:val="001158BD"/>
    <w:rsid w:val="00116DF1"/>
    <w:rsid w:val="001179F2"/>
    <w:rsid w:val="001233BE"/>
    <w:rsid w:val="001233D0"/>
    <w:rsid w:val="00134EB5"/>
    <w:rsid w:val="001460C8"/>
    <w:rsid w:val="001524F8"/>
    <w:rsid w:val="0015565F"/>
    <w:rsid w:val="00155C67"/>
    <w:rsid w:val="001657F5"/>
    <w:rsid w:val="00174A26"/>
    <w:rsid w:val="00174BFB"/>
    <w:rsid w:val="00181F7F"/>
    <w:rsid w:val="00185D10"/>
    <w:rsid w:val="00185DF9"/>
    <w:rsid w:val="001865F0"/>
    <w:rsid w:val="00194051"/>
    <w:rsid w:val="001B2040"/>
    <w:rsid w:val="001B5918"/>
    <w:rsid w:val="001C3B60"/>
    <w:rsid w:val="001C40B1"/>
    <w:rsid w:val="001C6DC0"/>
    <w:rsid w:val="001D0364"/>
    <w:rsid w:val="001D60B5"/>
    <w:rsid w:val="001E0B21"/>
    <w:rsid w:val="001E315D"/>
    <w:rsid w:val="001E3E73"/>
    <w:rsid w:val="001E3F75"/>
    <w:rsid w:val="001E5F58"/>
    <w:rsid w:val="001E71EF"/>
    <w:rsid w:val="001E79DA"/>
    <w:rsid w:val="001F4910"/>
    <w:rsid w:val="00201E58"/>
    <w:rsid w:val="0020546D"/>
    <w:rsid w:val="002108F1"/>
    <w:rsid w:val="00212330"/>
    <w:rsid w:val="00214605"/>
    <w:rsid w:val="0022038A"/>
    <w:rsid w:val="0022714C"/>
    <w:rsid w:val="00235DA6"/>
    <w:rsid w:val="0024104A"/>
    <w:rsid w:val="00242B86"/>
    <w:rsid w:val="0024725D"/>
    <w:rsid w:val="00253305"/>
    <w:rsid w:val="00254446"/>
    <w:rsid w:val="002617F2"/>
    <w:rsid w:val="00265694"/>
    <w:rsid w:val="00266B3B"/>
    <w:rsid w:val="0027140E"/>
    <w:rsid w:val="0027192D"/>
    <w:rsid w:val="00271B6B"/>
    <w:rsid w:val="002737DC"/>
    <w:rsid w:val="002769C4"/>
    <w:rsid w:val="00283D1F"/>
    <w:rsid w:val="00285076"/>
    <w:rsid w:val="002914B1"/>
    <w:rsid w:val="002940CD"/>
    <w:rsid w:val="002959F6"/>
    <w:rsid w:val="002A3153"/>
    <w:rsid w:val="002A3161"/>
    <w:rsid w:val="002A3C76"/>
    <w:rsid w:val="002A3F02"/>
    <w:rsid w:val="002A5154"/>
    <w:rsid w:val="002A6FD4"/>
    <w:rsid w:val="002B1A8F"/>
    <w:rsid w:val="002B4CAB"/>
    <w:rsid w:val="002B7E90"/>
    <w:rsid w:val="002C0B88"/>
    <w:rsid w:val="002C14C9"/>
    <w:rsid w:val="002C1D7D"/>
    <w:rsid w:val="002D182C"/>
    <w:rsid w:val="002D2E98"/>
    <w:rsid w:val="002D47CB"/>
    <w:rsid w:val="002E0761"/>
    <w:rsid w:val="002E4253"/>
    <w:rsid w:val="002F0F42"/>
    <w:rsid w:val="002F2266"/>
    <w:rsid w:val="003058FE"/>
    <w:rsid w:val="00305E5A"/>
    <w:rsid w:val="00306A4A"/>
    <w:rsid w:val="0031440F"/>
    <w:rsid w:val="00317972"/>
    <w:rsid w:val="003200EE"/>
    <w:rsid w:val="00324C09"/>
    <w:rsid w:val="00333949"/>
    <w:rsid w:val="00336B04"/>
    <w:rsid w:val="003432E0"/>
    <w:rsid w:val="00345424"/>
    <w:rsid w:val="003469C1"/>
    <w:rsid w:val="00350146"/>
    <w:rsid w:val="00353DD1"/>
    <w:rsid w:val="0035791A"/>
    <w:rsid w:val="00383752"/>
    <w:rsid w:val="003905A3"/>
    <w:rsid w:val="00390FED"/>
    <w:rsid w:val="00392441"/>
    <w:rsid w:val="00392DC3"/>
    <w:rsid w:val="003B482E"/>
    <w:rsid w:val="003B5361"/>
    <w:rsid w:val="003C0843"/>
    <w:rsid w:val="003C3E72"/>
    <w:rsid w:val="003C49F4"/>
    <w:rsid w:val="003E26E6"/>
    <w:rsid w:val="003E3158"/>
    <w:rsid w:val="004047EA"/>
    <w:rsid w:val="00410574"/>
    <w:rsid w:val="004108BA"/>
    <w:rsid w:val="00413CBF"/>
    <w:rsid w:val="0042458B"/>
    <w:rsid w:val="00426D09"/>
    <w:rsid w:val="00430B64"/>
    <w:rsid w:val="00437D05"/>
    <w:rsid w:val="00440B5E"/>
    <w:rsid w:val="00442D5A"/>
    <w:rsid w:val="00443383"/>
    <w:rsid w:val="00443CC3"/>
    <w:rsid w:val="00444B92"/>
    <w:rsid w:val="00450DC8"/>
    <w:rsid w:val="00460EC9"/>
    <w:rsid w:val="00461737"/>
    <w:rsid w:val="00470FE8"/>
    <w:rsid w:val="00472ABF"/>
    <w:rsid w:val="00474EE9"/>
    <w:rsid w:val="00485331"/>
    <w:rsid w:val="00486FA1"/>
    <w:rsid w:val="00494603"/>
    <w:rsid w:val="004A0132"/>
    <w:rsid w:val="004A0207"/>
    <w:rsid w:val="004A112E"/>
    <w:rsid w:val="004B303A"/>
    <w:rsid w:val="004C039D"/>
    <w:rsid w:val="004C0D5A"/>
    <w:rsid w:val="004C2808"/>
    <w:rsid w:val="004C7568"/>
    <w:rsid w:val="004D3354"/>
    <w:rsid w:val="004D433B"/>
    <w:rsid w:val="004E422B"/>
    <w:rsid w:val="005007B2"/>
    <w:rsid w:val="00502BF7"/>
    <w:rsid w:val="00504625"/>
    <w:rsid w:val="00505E3B"/>
    <w:rsid w:val="0050625A"/>
    <w:rsid w:val="00510505"/>
    <w:rsid w:val="005236F0"/>
    <w:rsid w:val="00525204"/>
    <w:rsid w:val="00531F20"/>
    <w:rsid w:val="00546826"/>
    <w:rsid w:val="00554279"/>
    <w:rsid w:val="0055624F"/>
    <w:rsid w:val="00561E44"/>
    <w:rsid w:val="00564DA4"/>
    <w:rsid w:val="00570C3B"/>
    <w:rsid w:val="005802DC"/>
    <w:rsid w:val="0058469F"/>
    <w:rsid w:val="005918EE"/>
    <w:rsid w:val="005A3254"/>
    <w:rsid w:val="005A4629"/>
    <w:rsid w:val="005A5D19"/>
    <w:rsid w:val="005A6990"/>
    <w:rsid w:val="005B3226"/>
    <w:rsid w:val="005C7571"/>
    <w:rsid w:val="005D6015"/>
    <w:rsid w:val="005E22A3"/>
    <w:rsid w:val="005E346C"/>
    <w:rsid w:val="005E5830"/>
    <w:rsid w:val="005E5C8A"/>
    <w:rsid w:val="005E78D2"/>
    <w:rsid w:val="005F1CE6"/>
    <w:rsid w:val="005F3313"/>
    <w:rsid w:val="0060046D"/>
    <w:rsid w:val="0060151A"/>
    <w:rsid w:val="00603120"/>
    <w:rsid w:val="00603AED"/>
    <w:rsid w:val="00605597"/>
    <w:rsid w:val="00606A0F"/>
    <w:rsid w:val="00612B7A"/>
    <w:rsid w:val="00626453"/>
    <w:rsid w:val="00626839"/>
    <w:rsid w:val="00627049"/>
    <w:rsid w:val="0063032F"/>
    <w:rsid w:val="00634B80"/>
    <w:rsid w:val="00642445"/>
    <w:rsid w:val="006424D2"/>
    <w:rsid w:val="006510D6"/>
    <w:rsid w:val="00676116"/>
    <w:rsid w:val="00677E8E"/>
    <w:rsid w:val="00680DDC"/>
    <w:rsid w:val="0068270D"/>
    <w:rsid w:val="00690BD9"/>
    <w:rsid w:val="00691923"/>
    <w:rsid w:val="00696CDA"/>
    <w:rsid w:val="006A311C"/>
    <w:rsid w:val="006A3862"/>
    <w:rsid w:val="006A3E88"/>
    <w:rsid w:val="006A5FFC"/>
    <w:rsid w:val="006A761D"/>
    <w:rsid w:val="006B1C79"/>
    <w:rsid w:val="006B7E9B"/>
    <w:rsid w:val="006C488C"/>
    <w:rsid w:val="006C5E1F"/>
    <w:rsid w:val="006D341C"/>
    <w:rsid w:val="006F37EF"/>
    <w:rsid w:val="007014A8"/>
    <w:rsid w:val="00703CED"/>
    <w:rsid w:val="00703E5A"/>
    <w:rsid w:val="00711EA2"/>
    <w:rsid w:val="00731176"/>
    <w:rsid w:val="007431E5"/>
    <w:rsid w:val="00757AF5"/>
    <w:rsid w:val="007700E5"/>
    <w:rsid w:val="00774EAB"/>
    <w:rsid w:val="0077750E"/>
    <w:rsid w:val="00782F8D"/>
    <w:rsid w:val="00786D18"/>
    <w:rsid w:val="00790349"/>
    <w:rsid w:val="00792D12"/>
    <w:rsid w:val="00796FA4"/>
    <w:rsid w:val="00797B8C"/>
    <w:rsid w:val="007A2F83"/>
    <w:rsid w:val="007A4035"/>
    <w:rsid w:val="007A4996"/>
    <w:rsid w:val="007A5F04"/>
    <w:rsid w:val="007B03EB"/>
    <w:rsid w:val="007B2DD1"/>
    <w:rsid w:val="007C1D3C"/>
    <w:rsid w:val="007D0958"/>
    <w:rsid w:val="007E1A75"/>
    <w:rsid w:val="007E3C58"/>
    <w:rsid w:val="007F6D32"/>
    <w:rsid w:val="007F78C1"/>
    <w:rsid w:val="00804619"/>
    <w:rsid w:val="00805E94"/>
    <w:rsid w:val="00811B2C"/>
    <w:rsid w:val="00831FD8"/>
    <w:rsid w:val="0084269E"/>
    <w:rsid w:val="00844E07"/>
    <w:rsid w:val="00844E7F"/>
    <w:rsid w:val="00847EAE"/>
    <w:rsid w:val="00850BE5"/>
    <w:rsid w:val="0086082F"/>
    <w:rsid w:val="0086695E"/>
    <w:rsid w:val="00870308"/>
    <w:rsid w:val="008828BF"/>
    <w:rsid w:val="00883955"/>
    <w:rsid w:val="00884ABA"/>
    <w:rsid w:val="00887DEF"/>
    <w:rsid w:val="0089230B"/>
    <w:rsid w:val="00893882"/>
    <w:rsid w:val="00893ACC"/>
    <w:rsid w:val="008A1964"/>
    <w:rsid w:val="008A3769"/>
    <w:rsid w:val="008B00BF"/>
    <w:rsid w:val="008B3969"/>
    <w:rsid w:val="008B541F"/>
    <w:rsid w:val="008D7E96"/>
    <w:rsid w:val="008E66D9"/>
    <w:rsid w:val="008E6D85"/>
    <w:rsid w:val="00905A55"/>
    <w:rsid w:val="00906816"/>
    <w:rsid w:val="00910479"/>
    <w:rsid w:val="00921926"/>
    <w:rsid w:val="00922663"/>
    <w:rsid w:val="00925613"/>
    <w:rsid w:val="00925C6C"/>
    <w:rsid w:val="009356A0"/>
    <w:rsid w:val="0093643F"/>
    <w:rsid w:val="0094480D"/>
    <w:rsid w:val="0094482B"/>
    <w:rsid w:val="00957076"/>
    <w:rsid w:val="00963685"/>
    <w:rsid w:val="009803E0"/>
    <w:rsid w:val="0098363F"/>
    <w:rsid w:val="0098773C"/>
    <w:rsid w:val="0099012A"/>
    <w:rsid w:val="00997D1A"/>
    <w:rsid w:val="009A644E"/>
    <w:rsid w:val="009B7C54"/>
    <w:rsid w:val="009C3B6D"/>
    <w:rsid w:val="009D4EDA"/>
    <w:rsid w:val="009D6C9C"/>
    <w:rsid w:val="009F6D14"/>
    <w:rsid w:val="009F7633"/>
    <w:rsid w:val="00A03E38"/>
    <w:rsid w:val="00A05607"/>
    <w:rsid w:val="00A0707A"/>
    <w:rsid w:val="00A14E48"/>
    <w:rsid w:val="00A16821"/>
    <w:rsid w:val="00A2680C"/>
    <w:rsid w:val="00A30A75"/>
    <w:rsid w:val="00A3112A"/>
    <w:rsid w:val="00A336E8"/>
    <w:rsid w:val="00A437EC"/>
    <w:rsid w:val="00A45E3C"/>
    <w:rsid w:val="00A50F7C"/>
    <w:rsid w:val="00A5107C"/>
    <w:rsid w:val="00A526E6"/>
    <w:rsid w:val="00A54A87"/>
    <w:rsid w:val="00A56E17"/>
    <w:rsid w:val="00A6267D"/>
    <w:rsid w:val="00A71375"/>
    <w:rsid w:val="00A80ABA"/>
    <w:rsid w:val="00A81025"/>
    <w:rsid w:val="00A837CB"/>
    <w:rsid w:val="00A87C6C"/>
    <w:rsid w:val="00AA1A0C"/>
    <w:rsid w:val="00AB66B7"/>
    <w:rsid w:val="00AC1AB7"/>
    <w:rsid w:val="00AC28A6"/>
    <w:rsid w:val="00AE16FE"/>
    <w:rsid w:val="00AE2039"/>
    <w:rsid w:val="00AE2675"/>
    <w:rsid w:val="00AE6029"/>
    <w:rsid w:val="00AE6389"/>
    <w:rsid w:val="00AE7BE0"/>
    <w:rsid w:val="00AF1BBB"/>
    <w:rsid w:val="00AF77C4"/>
    <w:rsid w:val="00B02D81"/>
    <w:rsid w:val="00B07586"/>
    <w:rsid w:val="00B141B5"/>
    <w:rsid w:val="00B146D3"/>
    <w:rsid w:val="00B21690"/>
    <w:rsid w:val="00B23982"/>
    <w:rsid w:val="00B24BB7"/>
    <w:rsid w:val="00B3318B"/>
    <w:rsid w:val="00B37A69"/>
    <w:rsid w:val="00B40C32"/>
    <w:rsid w:val="00B425B8"/>
    <w:rsid w:val="00B446B4"/>
    <w:rsid w:val="00B57630"/>
    <w:rsid w:val="00B60EB3"/>
    <w:rsid w:val="00B61E4C"/>
    <w:rsid w:val="00B64731"/>
    <w:rsid w:val="00B67003"/>
    <w:rsid w:val="00B75BAB"/>
    <w:rsid w:val="00B7725E"/>
    <w:rsid w:val="00B80322"/>
    <w:rsid w:val="00B93A72"/>
    <w:rsid w:val="00B97C23"/>
    <w:rsid w:val="00B97CA2"/>
    <w:rsid w:val="00BA0EDB"/>
    <w:rsid w:val="00BA2516"/>
    <w:rsid w:val="00BA32AE"/>
    <w:rsid w:val="00BA7821"/>
    <w:rsid w:val="00BB777A"/>
    <w:rsid w:val="00BC6D1D"/>
    <w:rsid w:val="00BD05AA"/>
    <w:rsid w:val="00BD493A"/>
    <w:rsid w:val="00BE402E"/>
    <w:rsid w:val="00BE67E1"/>
    <w:rsid w:val="00C12B75"/>
    <w:rsid w:val="00C162B0"/>
    <w:rsid w:val="00C1771B"/>
    <w:rsid w:val="00C221E9"/>
    <w:rsid w:val="00C2423E"/>
    <w:rsid w:val="00C2493F"/>
    <w:rsid w:val="00C355C0"/>
    <w:rsid w:val="00C37B9B"/>
    <w:rsid w:val="00C56712"/>
    <w:rsid w:val="00C6201F"/>
    <w:rsid w:val="00C6279B"/>
    <w:rsid w:val="00C62C97"/>
    <w:rsid w:val="00C634E9"/>
    <w:rsid w:val="00C640EB"/>
    <w:rsid w:val="00C669F5"/>
    <w:rsid w:val="00C72E75"/>
    <w:rsid w:val="00C73098"/>
    <w:rsid w:val="00C75C7F"/>
    <w:rsid w:val="00C771CC"/>
    <w:rsid w:val="00C91E82"/>
    <w:rsid w:val="00C97E87"/>
    <w:rsid w:val="00CA5147"/>
    <w:rsid w:val="00CA73FE"/>
    <w:rsid w:val="00CB0CE3"/>
    <w:rsid w:val="00CB1BBB"/>
    <w:rsid w:val="00CB72FD"/>
    <w:rsid w:val="00CC3178"/>
    <w:rsid w:val="00CD06CF"/>
    <w:rsid w:val="00CD5D84"/>
    <w:rsid w:val="00CE2F30"/>
    <w:rsid w:val="00CE65C6"/>
    <w:rsid w:val="00CF0B58"/>
    <w:rsid w:val="00CF0E22"/>
    <w:rsid w:val="00CF3DEC"/>
    <w:rsid w:val="00D01377"/>
    <w:rsid w:val="00D01B06"/>
    <w:rsid w:val="00D04B53"/>
    <w:rsid w:val="00D16453"/>
    <w:rsid w:val="00D17777"/>
    <w:rsid w:val="00D3192A"/>
    <w:rsid w:val="00D32BB1"/>
    <w:rsid w:val="00D34B93"/>
    <w:rsid w:val="00D36444"/>
    <w:rsid w:val="00D36713"/>
    <w:rsid w:val="00D412CB"/>
    <w:rsid w:val="00D5102F"/>
    <w:rsid w:val="00D53BD3"/>
    <w:rsid w:val="00D612C6"/>
    <w:rsid w:val="00D6161C"/>
    <w:rsid w:val="00D71090"/>
    <w:rsid w:val="00D761C3"/>
    <w:rsid w:val="00D8462E"/>
    <w:rsid w:val="00D87ED6"/>
    <w:rsid w:val="00D90F23"/>
    <w:rsid w:val="00D94B5D"/>
    <w:rsid w:val="00DA2E94"/>
    <w:rsid w:val="00DA4450"/>
    <w:rsid w:val="00DB0598"/>
    <w:rsid w:val="00DB4C29"/>
    <w:rsid w:val="00DB6E61"/>
    <w:rsid w:val="00DC2788"/>
    <w:rsid w:val="00DC3F23"/>
    <w:rsid w:val="00DC647A"/>
    <w:rsid w:val="00DD3745"/>
    <w:rsid w:val="00DE00F9"/>
    <w:rsid w:val="00DE09AB"/>
    <w:rsid w:val="00DE1BB8"/>
    <w:rsid w:val="00DE36B4"/>
    <w:rsid w:val="00DF18F3"/>
    <w:rsid w:val="00E078C9"/>
    <w:rsid w:val="00E220C5"/>
    <w:rsid w:val="00E22B3B"/>
    <w:rsid w:val="00E22C45"/>
    <w:rsid w:val="00E24447"/>
    <w:rsid w:val="00E3364D"/>
    <w:rsid w:val="00E40FC0"/>
    <w:rsid w:val="00E43F48"/>
    <w:rsid w:val="00E44F00"/>
    <w:rsid w:val="00E45833"/>
    <w:rsid w:val="00E53191"/>
    <w:rsid w:val="00E53C88"/>
    <w:rsid w:val="00E53F76"/>
    <w:rsid w:val="00E54009"/>
    <w:rsid w:val="00E61981"/>
    <w:rsid w:val="00E717E9"/>
    <w:rsid w:val="00E72422"/>
    <w:rsid w:val="00E75EF5"/>
    <w:rsid w:val="00E763EC"/>
    <w:rsid w:val="00E7703D"/>
    <w:rsid w:val="00E8022B"/>
    <w:rsid w:val="00E8664C"/>
    <w:rsid w:val="00E87830"/>
    <w:rsid w:val="00E93A21"/>
    <w:rsid w:val="00E9415C"/>
    <w:rsid w:val="00EA0196"/>
    <w:rsid w:val="00EA4293"/>
    <w:rsid w:val="00EB1C41"/>
    <w:rsid w:val="00EB5B74"/>
    <w:rsid w:val="00EB7F0F"/>
    <w:rsid w:val="00EC0DD7"/>
    <w:rsid w:val="00EC3EE3"/>
    <w:rsid w:val="00ED0642"/>
    <w:rsid w:val="00ED1ADD"/>
    <w:rsid w:val="00EE1F9F"/>
    <w:rsid w:val="00EE7BBC"/>
    <w:rsid w:val="00EF3F17"/>
    <w:rsid w:val="00EF51D7"/>
    <w:rsid w:val="00F044DB"/>
    <w:rsid w:val="00F1293B"/>
    <w:rsid w:val="00F15CB6"/>
    <w:rsid w:val="00F16397"/>
    <w:rsid w:val="00F17CEF"/>
    <w:rsid w:val="00F245BE"/>
    <w:rsid w:val="00F32E2C"/>
    <w:rsid w:val="00F3577D"/>
    <w:rsid w:val="00F40723"/>
    <w:rsid w:val="00F46995"/>
    <w:rsid w:val="00F4736A"/>
    <w:rsid w:val="00F51063"/>
    <w:rsid w:val="00F51AAC"/>
    <w:rsid w:val="00F54492"/>
    <w:rsid w:val="00F56266"/>
    <w:rsid w:val="00F7545B"/>
    <w:rsid w:val="00F776ED"/>
    <w:rsid w:val="00F819B9"/>
    <w:rsid w:val="00F82614"/>
    <w:rsid w:val="00F865FB"/>
    <w:rsid w:val="00F91ECD"/>
    <w:rsid w:val="00F92F8E"/>
    <w:rsid w:val="00F965FA"/>
    <w:rsid w:val="00F96B03"/>
    <w:rsid w:val="00F97959"/>
    <w:rsid w:val="00FA60E0"/>
    <w:rsid w:val="00FA614A"/>
    <w:rsid w:val="00FA6359"/>
    <w:rsid w:val="00FA7A33"/>
    <w:rsid w:val="00FB4626"/>
    <w:rsid w:val="00FB53F2"/>
    <w:rsid w:val="00FB79D4"/>
    <w:rsid w:val="00FC0F44"/>
    <w:rsid w:val="00FD5B55"/>
    <w:rsid w:val="00FD7B60"/>
    <w:rsid w:val="00FE7566"/>
    <w:rsid w:val="00FE7828"/>
    <w:rsid w:val="00FF0A09"/>
    <w:rsid w:val="00FF0F70"/>
    <w:rsid w:val="00FF53C7"/>
    <w:rsid w:val="00FF6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9C53"/>
  <w15:chartTrackingRefBased/>
  <w15:docId w15:val="{4B8005D4-5498-46CC-843C-74AEB531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4B1"/>
  </w:style>
  <w:style w:type="paragraph" w:styleId="Heading2">
    <w:name w:val="heading 2"/>
    <w:basedOn w:val="Normal"/>
    <w:next w:val="Normal"/>
    <w:link w:val="Heading2Char"/>
    <w:uiPriority w:val="9"/>
    <w:unhideWhenUsed/>
    <w:qFormat/>
    <w:rsid w:val="00C771C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bic1">
    <w:name w:val="Arabic 1"/>
    <w:basedOn w:val="Normal"/>
    <w:link w:val="Arabic1Char"/>
    <w:qFormat/>
    <w:rsid w:val="00FB4626"/>
    <w:pPr>
      <w:spacing w:before="120" w:line="240" w:lineRule="auto"/>
      <w:jc w:val="center"/>
    </w:pPr>
    <w:rPr>
      <w:rFonts w:ascii="Traditional Arabic" w:hAnsi="Traditional Arabic" w:cs="Traditional Arabic"/>
      <w:color w:val="FF0000"/>
      <w:sz w:val="40"/>
      <w:szCs w:val="40"/>
    </w:rPr>
  </w:style>
  <w:style w:type="character" w:customStyle="1" w:styleId="Arabic1Char">
    <w:name w:val="Arabic 1 Char"/>
    <w:basedOn w:val="DefaultParagraphFont"/>
    <w:link w:val="Arabic1"/>
    <w:rsid w:val="00FB4626"/>
    <w:rPr>
      <w:rFonts w:ascii="Traditional Arabic" w:hAnsi="Traditional Arabic" w:cs="Traditional Arabic"/>
      <w:color w:val="FF0000"/>
      <w:sz w:val="40"/>
      <w:szCs w:val="40"/>
    </w:rPr>
  </w:style>
  <w:style w:type="paragraph" w:styleId="Quote">
    <w:name w:val="Quote"/>
    <w:basedOn w:val="Normal"/>
    <w:next w:val="Normal"/>
    <w:link w:val="QuoteChar"/>
    <w:uiPriority w:val="29"/>
    <w:qFormat/>
    <w:rsid w:val="00D612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12C6"/>
    <w:rPr>
      <w:i/>
      <w:iCs/>
      <w:color w:val="404040" w:themeColor="text1" w:themeTint="BF"/>
    </w:rPr>
  </w:style>
  <w:style w:type="paragraph" w:customStyle="1" w:styleId="Arabic2">
    <w:name w:val="Arabic 2"/>
    <w:basedOn w:val="Arabic1"/>
    <w:link w:val="Arabic2Char"/>
    <w:qFormat/>
    <w:rsid w:val="00FB4626"/>
    <w:pPr>
      <w:bidi/>
    </w:pPr>
    <w:rPr>
      <w:b/>
      <w:bCs/>
    </w:rPr>
  </w:style>
  <w:style w:type="character" w:customStyle="1" w:styleId="Arabic2Char">
    <w:name w:val="Arabic 2 Char"/>
    <w:basedOn w:val="Arabic1Char"/>
    <w:link w:val="Arabic2"/>
    <w:rsid w:val="00FB4626"/>
    <w:rPr>
      <w:rFonts w:ascii="Traditional Arabic" w:hAnsi="Traditional Arabic" w:cs="Traditional Arabic"/>
      <w:b/>
      <w:bCs/>
      <w:color w:val="FF0000"/>
      <w:sz w:val="40"/>
      <w:szCs w:val="40"/>
    </w:rPr>
  </w:style>
  <w:style w:type="paragraph" w:styleId="Title">
    <w:name w:val="Title"/>
    <w:basedOn w:val="Normal"/>
    <w:next w:val="Normal"/>
    <w:link w:val="TitleChar"/>
    <w:uiPriority w:val="10"/>
    <w:qFormat/>
    <w:rsid w:val="00E336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64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14A8"/>
    <w:pPr>
      <w:ind w:left="720"/>
      <w:contextualSpacing/>
    </w:pPr>
  </w:style>
  <w:style w:type="paragraph" w:styleId="BalloonText">
    <w:name w:val="Balloon Text"/>
    <w:basedOn w:val="Normal"/>
    <w:link w:val="BalloonTextChar"/>
    <w:uiPriority w:val="99"/>
    <w:semiHidden/>
    <w:unhideWhenUsed/>
    <w:rsid w:val="00AA1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0C"/>
    <w:rPr>
      <w:rFonts w:ascii="Segoe UI" w:hAnsi="Segoe UI" w:cs="Segoe UI"/>
      <w:sz w:val="18"/>
      <w:szCs w:val="18"/>
    </w:rPr>
  </w:style>
  <w:style w:type="paragraph" w:styleId="FootnoteText">
    <w:name w:val="footnote text"/>
    <w:basedOn w:val="Normal"/>
    <w:link w:val="FootnoteTextChar"/>
    <w:uiPriority w:val="99"/>
    <w:semiHidden/>
    <w:unhideWhenUsed/>
    <w:rsid w:val="00350146"/>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50146"/>
    <w:rPr>
      <w:rFonts w:ascii="Calibri" w:eastAsia="Calibri" w:hAnsi="Calibri" w:cs="Arial"/>
      <w:sz w:val="20"/>
      <w:szCs w:val="20"/>
    </w:rPr>
  </w:style>
  <w:style w:type="character" w:styleId="FootnoteReference">
    <w:name w:val="footnote reference"/>
    <w:basedOn w:val="DefaultParagraphFont"/>
    <w:uiPriority w:val="99"/>
    <w:semiHidden/>
    <w:unhideWhenUsed/>
    <w:rsid w:val="00350146"/>
    <w:rPr>
      <w:vertAlign w:val="superscript"/>
    </w:rPr>
  </w:style>
  <w:style w:type="character" w:customStyle="1" w:styleId="Heading2Char">
    <w:name w:val="Heading 2 Char"/>
    <w:basedOn w:val="DefaultParagraphFont"/>
    <w:link w:val="Heading2"/>
    <w:uiPriority w:val="9"/>
    <w:rsid w:val="00C771CC"/>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1E3F75"/>
    <w:rPr>
      <w:color w:val="0563C1" w:themeColor="hyperlink"/>
      <w:u w:val="single"/>
    </w:rPr>
  </w:style>
  <w:style w:type="character" w:customStyle="1" w:styleId="UnresolvedMention1">
    <w:name w:val="Unresolved Mention1"/>
    <w:basedOn w:val="DefaultParagraphFont"/>
    <w:uiPriority w:val="99"/>
    <w:semiHidden/>
    <w:unhideWhenUsed/>
    <w:rsid w:val="001E3F75"/>
    <w:rPr>
      <w:color w:val="808080"/>
      <w:shd w:val="clear" w:color="auto" w:fill="E6E6E6"/>
    </w:rPr>
  </w:style>
  <w:style w:type="character" w:customStyle="1" w:styleId="UnresolvedMention2">
    <w:name w:val="Unresolved Mention2"/>
    <w:basedOn w:val="DefaultParagraphFont"/>
    <w:uiPriority w:val="99"/>
    <w:rsid w:val="00AC28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415">
      <w:bodyDiv w:val="1"/>
      <w:marLeft w:val="0"/>
      <w:marRight w:val="0"/>
      <w:marTop w:val="0"/>
      <w:marBottom w:val="0"/>
      <w:divBdr>
        <w:top w:val="none" w:sz="0" w:space="0" w:color="auto"/>
        <w:left w:val="none" w:sz="0" w:space="0" w:color="auto"/>
        <w:bottom w:val="none" w:sz="0" w:space="0" w:color="auto"/>
        <w:right w:val="none" w:sz="0" w:space="0" w:color="auto"/>
      </w:divBdr>
    </w:div>
    <w:div w:id="346059792">
      <w:bodyDiv w:val="1"/>
      <w:marLeft w:val="0"/>
      <w:marRight w:val="0"/>
      <w:marTop w:val="0"/>
      <w:marBottom w:val="0"/>
      <w:divBdr>
        <w:top w:val="none" w:sz="0" w:space="0" w:color="auto"/>
        <w:left w:val="none" w:sz="0" w:space="0" w:color="auto"/>
        <w:bottom w:val="none" w:sz="0" w:space="0" w:color="auto"/>
        <w:right w:val="none" w:sz="0" w:space="0" w:color="auto"/>
      </w:divBdr>
    </w:div>
    <w:div w:id="1074816604">
      <w:bodyDiv w:val="1"/>
      <w:marLeft w:val="0"/>
      <w:marRight w:val="0"/>
      <w:marTop w:val="0"/>
      <w:marBottom w:val="0"/>
      <w:divBdr>
        <w:top w:val="none" w:sz="0" w:space="0" w:color="auto"/>
        <w:left w:val="none" w:sz="0" w:space="0" w:color="auto"/>
        <w:bottom w:val="none" w:sz="0" w:space="0" w:color="auto"/>
        <w:right w:val="none" w:sz="0" w:space="0" w:color="auto"/>
      </w:divBdr>
    </w:div>
    <w:div w:id="20686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8F91-F816-DC46-A4E9-A56C5C22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1099</Words>
  <Characters>6268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Abduh Tuasikal</dc:creator>
  <cp:keywords/>
  <dc:description/>
  <cp:lastModifiedBy>Muhammad Abduh Tuasikal</cp:lastModifiedBy>
  <cp:revision>17</cp:revision>
  <cp:lastPrinted>2018-04-13T04:56:00Z</cp:lastPrinted>
  <dcterms:created xsi:type="dcterms:W3CDTF">2018-04-13T10:55:00Z</dcterms:created>
  <dcterms:modified xsi:type="dcterms:W3CDTF">2018-04-13T20:50:00Z</dcterms:modified>
</cp:coreProperties>
</file>